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AFA6" w14:textId="7CD82A3C" w:rsidR="000A1928" w:rsidRPr="007D5DF4" w:rsidRDefault="00E9098F">
      <w:pPr>
        <w:rPr>
          <w:b/>
          <w:bCs/>
          <w:sz w:val="32"/>
          <w:szCs w:val="32"/>
          <w:u w:val="single"/>
        </w:rPr>
      </w:pPr>
      <w:r w:rsidRPr="007D5DF4">
        <w:rPr>
          <w:b/>
          <w:bCs/>
          <w:sz w:val="32"/>
          <w:szCs w:val="32"/>
          <w:u w:val="single"/>
        </w:rPr>
        <w:t xml:space="preserve">Community Representative </w:t>
      </w:r>
      <w:r w:rsidR="00AB0010" w:rsidRPr="007D5DF4">
        <w:rPr>
          <w:b/>
          <w:bCs/>
          <w:sz w:val="32"/>
          <w:szCs w:val="32"/>
          <w:u w:val="single"/>
        </w:rPr>
        <w:t>Sample Assessments:</w:t>
      </w:r>
    </w:p>
    <w:p w14:paraId="73793B01" w14:textId="33DC8B8A" w:rsidR="00AB0010" w:rsidRPr="00AB0010" w:rsidRDefault="00AB0010" w:rsidP="00AB0010">
      <w:pPr>
        <w:rPr>
          <w:lang w:val="en-US"/>
        </w:rPr>
      </w:pPr>
      <w:r w:rsidRPr="00AB0010">
        <w:rPr>
          <w:b/>
          <w:bCs/>
        </w:rPr>
        <w:t>Question 1</w:t>
      </w:r>
      <w:r w:rsidR="007D5DF4">
        <w:rPr>
          <w:b/>
          <w:bCs/>
        </w:rPr>
        <w:t xml:space="preserve"> – Overall Assessment Summary</w:t>
      </w:r>
      <w:r w:rsidRPr="00AB0010">
        <w:rPr>
          <w:b/>
          <w:bCs/>
        </w:rPr>
        <w:t>:</w:t>
      </w:r>
      <w:r w:rsidRPr="00AB0010">
        <w:t> Provide feedback on: 1) The relevance of the proposed research project to MS; 2) Potential impact of the research to people affected by MS and/or the field of MS research; 3) Applicant's motivation and enthusiasm to pursue research training in the field of MS and for conducting the proposed research project. (Maximum 500 words or 3000 characters)</w:t>
      </w:r>
    </w:p>
    <w:tbl>
      <w:tblPr>
        <w:tblStyle w:val="TableGrid"/>
        <w:tblW w:w="9634" w:type="dxa"/>
        <w:tblLook w:val="04A0" w:firstRow="1" w:lastRow="0" w:firstColumn="1" w:lastColumn="0" w:noHBand="0" w:noVBand="1"/>
      </w:tblPr>
      <w:tblGrid>
        <w:gridCol w:w="5629"/>
        <w:gridCol w:w="4005"/>
      </w:tblGrid>
      <w:tr w:rsidR="00C37D3C" w14:paraId="33F96584" w14:textId="2D04DAA8" w:rsidTr="00C37D3C">
        <w:tc>
          <w:tcPr>
            <w:tcW w:w="5629" w:type="dxa"/>
          </w:tcPr>
          <w:p w14:paraId="054E9D69" w14:textId="392A74DA" w:rsidR="00C37D3C" w:rsidRPr="004B1947" w:rsidRDefault="00C37D3C" w:rsidP="00BA6996">
            <w:pPr>
              <w:rPr>
                <w:b/>
                <w:bCs/>
              </w:rPr>
            </w:pPr>
            <w:r w:rsidRPr="004B1947">
              <w:rPr>
                <w:b/>
                <w:bCs/>
              </w:rPr>
              <w:t>Sample Assessment</w:t>
            </w:r>
          </w:p>
        </w:tc>
        <w:tc>
          <w:tcPr>
            <w:tcW w:w="4005" w:type="dxa"/>
          </w:tcPr>
          <w:p w14:paraId="2E453859" w14:textId="77777777" w:rsidR="00C37D3C" w:rsidRPr="004B1947" w:rsidRDefault="00C37D3C" w:rsidP="00BA6996">
            <w:pPr>
              <w:rPr>
                <w:b/>
                <w:bCs/>
              </w:rPr>
            </w:pPr>
          </w:p>
        </w:tc>
      </w:tr>
      <w:tr w:rsidR="00C37D3C" w14:paraId="2F300E27" w14:textId="3FF90829" w:rsidTr="00C37D3C">
        <w:tc>
          <w:tcPr>
            <w:tcW w:w="5629" w:type="dxa"/>
          </w:tcPr>
          <w:p w14:paraId="4FEB2B81" w14:textId="77777777" w:rsidR="00C37D3C" w:rsidRDefault="00C37D3C" w:rsidP="00BA6996">
            <w:pPr>
              <w:rPr>
                <w:lang w:val="en-US"/>
              </w:rPr>
            </w:pPr>
            <w:r w:rsidRPr="00AB0010">
              <w:t>Within my own MS circle of friends and colleagues, fatigue is the symptom that brings everyone the greatest frustration as it impacts work life, the ability to enjoy activities with family and friends and overall quality of life. In creating a clinical trial that looks at cognitive fatigability, </w:t>
            </w:r>
            <w:r w:rsidRPr="00AB0010">
              <w:rPr>
                <w:b/>
                <w:bCs/>
              </w:rPr>
              <w:t>this research project addresses an important challenge for people living with MS and based on my experiences is extremely relevant to the MS community. </w:t>
            </w:r>
            <w:r w:rsidRPr="00AB0010">
              <w:t>That the applicant's project proposes to include patient feedback throughout all stages of the clinical trial and have a Patient Advisory Committee guide decisions about and planning for a future clinical trial is very </w:t>
            </w:r>
            <w:r w:rsidRPr="00AB0010">
              <w:rPr>
                <w:b/>
                <w:bCs/>
              </w:rPr>
              <w:t>exciting, practical and will certainly resound in a good way with the MS community. </w:t>
            </w:r>
            <w:r w:rsidRPr="00AB0010">
              <w:t>Who better to know how well the interventions are working and how to make them more effective than the very people affected by MS?! </w:t>
            </w:r>
            <w:r w:rsidRPr="00AB0010">
              <w:rPr>
                <w:b/>
                <w:bCs/>
              </w:rPr>
              <w:t>The applicant's experiences have clearly given him/her a good understanding of the impact that cognitive fatigue has on all aspects of daily life and ultimately mental health. </w:t>
            </w:r>
            <w:r w:rsidRPr="00AB0010">
              <w:t>It is exciting to read how the accumulation of these experiences have led him/her to want to help people affected by MS.</w:t>
            </w:r>
            <w:r w:rsidRPr="00AB0010">
              <w:rPr>
                <w:lang w:val="en-US"/>
              </w:rPr>
              <w:t>​</w:t>
            </w:r>
          </w:p>
          <w:p w14:paraId="0BF0C7DD" w14:textId="77777777" w:rsidR="00C37D3C" w:rsidRDefault="00C37D3C" w:rsidP="00BA6996"/>
        </w:tc>
        <w:tc>
          <w:tcPr>
            <w:tcW w:w="4005" w:type="dxa"/>
          </w:tcPr>
          <w:p w14:paraId="023B0A36" w14:textId="1EA5F784" w:rsidR="00C37D3C" w:rsidRDefault="00C37D3C" w:rsidP="00C37D3C">
            <w:pPr>
              <w:pStyle w:val="ListParagraph"/>
              <w:numPr>
                <w:ilvl w:val="0"/>
                <w:numId w:val="1"/>
              </w:numPr>
              <w:ind w:left="316"/>
            </w:pPr>
            <w:r>
              <w:t>Explains how the project is relevant</w:t>
            </w:r>
            <w:r w:rsidR="008D50C7">
              <w:t xml:space="preserve"> and impactful</w:t>
            </w:r>
            <w:r>
              <w:t xml:space="preserve"> to the MS community.</w:t>
            </w:r>
          </w:p>
          <w:p w14:paraId="6D47FFCD" w14:textId="77777777" w:rsidR="00C37D3C" w:rsidRDefault="00C37D3C" w:rsidP="00C37D3C">
            <w:pPr>
              <w:pStyle w:val="ListParagraph"/>
              <w:numPr>
                <w:ilvl w:val="0"/>
                <w:numId w:val="1"/>
              </w:numPr>
              <w:ind w:left="316"/>
            </w:pPr>
            <w:r>
              <w:t>Shares personal and shared perspective.</w:t>
            </w:r>
          </w:p>
          <w:p w14:paraId="4FBAEBC1" w14:textId="7D5627F6" w:rsidR="00C37D3C" w:rsidRPr="00AB0010" w:rsidRDefault="00C37D3C" w:rsidP="002C2F43">
            <w:pPr>
              <w:pStyle w:val="ListParagraph"/>
              <w:numPr>
                <w:ilvl w:val="0"/>
                <w:numId w:val="1"/>
              </w:numPr>
              <w:ind w:left="316"/>
            </w:pPr>
            <w:r>
              <w:t>Showcases their enthusiasm for the project.</w:t>
            </w:r>
          </w:p>
        </w:tc>
      </w:tr>
      <w:tr w:rsidR="008E05FB" w14:paraId="197C14BA" w14:textId="77777777" w:rsidTr="00C37D3C">
        <w:tc>
          <w:tcPr>
            <w:tcW w:w="5629" w:type="dxa"/>
          </w:tcPr>
          <w:p w14:paraId="4648F0E6" w14:textId="3C74D209" w:rsidR="008E05FB" w:rsidRPr="00AB0010" w:rsidRDefault="00E256DB" w:rsidP="00BA6996">
            <w:r>
              <w:rPr>
                <w:rStyle w:val="normaltextrun"/>
                <w:color w:val="000000"/>
                <w:shd w:val="clear" w:color="auto" w:fill="FFFFFF"/>
              </w:rPr>
              <w:t>The goals of this study are to determine if a specific anti-aging treatment is effective in reducing neuronal damage in MS. This</w:t>
            </w:r>
            <w:r w:rsidR="003173CA">
              <w:rPr>
                <w:rStyle w:val="normaltextrun"/>
                <w:color w:val="000000"/>
                <w:shd w:val="clear" w:color="auto" w:fill="FFFFFF"/>
              </w:rPr>
              <w:t xml:space="preserve"> work</w:t>
            </w:r>
            <w:r>
              <w:rPr>
                <w:rStyle w:val="normaltextrun"/>
                <w:color w:val="000000"/>
                <w:shd w:val="clear" w:color="auto" w:fill="FFFFFF"/>
              </w:rPr>
              <w:t xml:space="preserve"> will also validate </w:t>
            </w:r>
            <w:r w:rsidR="003173CA">
              <w:rPr>
                <w:rStyle w:val="normaltextrun"/>
                <w:color w:val="000000"/>
                <w:shd w:val="clear" w:color="auto" w:fill="FFFFFF"/>
              </w:rPr>
              <w:t>if</w:t>
            </w:r>
            <w:r>
              <w:rPr>
                <w:rStyle w:val="normaltextrun"/>
                <w:color w:val="000000"/>
                <w:shd w:val="clear" w:color="auto" w:fill="FFFFFF"/>
              </w:rPr>
              <w:t xml:space="preserve"> MS </w:t>
            </w:r>
            <w:proofErr w:type="gramStart"/>
            <w:r>
              <w:rPr>
                <w:rStyle w:val="normaltextrun"/>
                <w:color w:val="000000"/>
                <w:shd w:val="clear" w:color="auto" w:fill="FFFFFF"/>
              </w:rPr>
              <w:t>has an effect on</w:t>
            </w:r>
            <w:proofErr w:type="gramEnd"/>
            <w:r>
              <w:rPr>
                <w:rStyle w:val="normaltextrun"/>
                <w:color w:val="000000"/>
                <w:shd w:val="clear" w:color="auto" w:fill="FFFFFF"/>
              </w:rPr>
              <w:t xml:space="preserve"> neurons that is similar to that of aging. Neuronal degeneration is the marker of progressive disease which is a significant focus area for the MS community. It appears that this connection to anti-aging therapies is a current knowledge gap that would be very helpful if it was better understood. </w:t>
            </w:r>
            <w:r w:rsidRPr="00991991">
              <w:rPr>
                <w:rStyle w:val="normaltextrun"/>
                <w:b/>
                <w:bCs/>
                <w:color w:val="000000"/>
                <w:shd w:val="clear" w:color="auto" w:fill="FFFFFF"/>
              </w:rPr>
              <w:t xml:space="preserve">This proposal brings hope and excitement to me </w:t>
            </w:r>
            <w:r>
              <w:rPr>
                <w:rStyle w:val="normaltextrun"/>
                <w:color w:val="000000"/>
                <w:shd w:val="clear" w:color="auto" w:fill="FFFFFF"/>
              </w:rPr>
              <w:t xml:space="preserve">given the potential ability to leverage other treatment options that are being developed for anti-aging. </w:t>
            </w:r>
            <w:r w:rsidRPr="00991991">
              <w:rPr>
                <w:rStyle w:val="normaltextrun"/>
                <w:b/>
                <w:bCs/>
                <w:color w:val="000000"/>
                <w:shd w:val="clear" w:color="auto" w:fill="FFFFFF"/>
              </w:rPr>
              <w:t>I wasn't clear from the application if the two treatment options being studied are commercially available, in trials, or still at a laboratory stage so it would be helpful to know how quickly this could be implemented if the study results were positive.</w:t>
            </w:r>
            <w:r>
              <w:rPr>
                <w:rStyle w:val="normaltextrun"/>
                <w:color w:val="000000"/>
                <w:shd w:val="clear" w:color="auto" w:fill="FFFFFF"/>
              </w:rPr>
              <w:t xml:space="preserve"> </w:t>
            </w:r>
            <w:r w:rsidRPr="003D71D2">
              <w:rPr>
                <w:rStyle w:val="normaltextrun"/>
                <w:color w:val="000000"/>
                <w:shd w:val="clear" w:color="auto" w:fill="FFFFFF"/>
              </w:rPr>
              <w:t xml:space="preserve">There is the potential to make a lasting </w:t>
            </w:r>
            <w:proofErr w:type="gramStart"/>
            <w:r w:rsidRPr="003D71D2">
              <w:rPr>
                <w:rStyle w:val="normaltextrun"/>
                <w:color w:val="000000"/>
                <w:shd w:val="clear" w:color="auto" w:fill="FFFFFF"/>
              </w:rPr>
              <w:t>impact</w:t>
            </w:r>
            <w:proofErr w:type="gramEnd"/>
            <w:r w:rsidRPr="003D71D2">
              <w:rPr>
                <w:rStyle w:val="normaltextrun"/>
                <w:color w:val="000000"/>
                <w:shd w:val="clear" w:color="auto" w:fill="FFFFFF"/>
              </w:rPr>
              <w:t xml:space="preserve"> but I wasn't clear how close that was.</w:t>
            </w:r>
            <w:r>
              <w:rPr>
                <w:rStyle w:val="normaltextrun"/>
                <w:color w:val="000000"/>
                <w:shd w:val="clear" w:color="auto" w:fill="FFFFFF"/>
              </w:rPr>
              <w:t> </w:t>
            </w:r>
            <w:r>
              <w:rPr>
                <w:rStyle w:val="eop"/>
                <w:color w:val="000000"/>
                <w:shd w:val="clear" w:color="auto" w:fill="FFFFFF"/>
              </w:rPr>
              <w:t> </w:t>
            </w:r>
          </w:p>
        </w:tc>
        <w:tc>
          <w:tcPr>
            <w:tcW w:w="4005" w:type="dxa"/>
          </w:tcPr>
          <w:p w14:paraId="4101FFDF" w14:textId="77777777" w:rsidR="00E256DB" w:rsidRDefault="00E256DB" w:rsidP="00E256DB">
            <w:pPr>
              <w:pStyle w:val="ListParagraph"/>
              <w:numPr>
                <w:ilvl w:val="0"/>
                <w:numId w:val="1"/>
              </w:numPr>
              <w:ind w:left="316"/>
            </w:pPr>
            <w:r>
              <w:t>Explains how the project is relevant and impactful to the MS community.</w:t>
            </w:r>
          </w:p>
          <w:p w14:paraId="04C1DBB7" w14:textId="77777777" w:rsidR="00E256DB" w:rsidRDefault="00E256DB" w:rsidP="00E256DB">
            <w:pPr>
              <w:pStyle w:val="ListParagraph"/>
              <w:numPr>
                <w:ilvl w:val="0"/>
                <w:numId w:val="1"/>
              </w:numPr>
              <w:ind w:left="316"/>
            </w:pPr>
            <w:r>
              <w:t>Shares personal and shared perspective.</w:t>
            </w:r>
          </w:p>
          <w:p w14:paraId="774E7F71" w14:textId="67604638" w:rsidR="008E05FB" w:rsidRDefault="00E256DB" w:rsidP="00E256DB">
            <w:pPr>
              <w:pStyle w:val="ListParagraph"/>
              <w:numPr>
                <w:ilvl w:val="0"/>
                <w:numId w:val="1"/>
              </w:numPr>
              <w:ind w:left="316"/>
            </w:pPr>
            <w:r>
              <w:t xml:space="preserve">Outlines </w:t>
            </w:r>
            <w:r w:rsidR="00E056D2">
              <w:t xml:space="preserve">what is missing and/or what can be improved from </w:t>
            </w:r>
            <w:r>
              <w:t xml:space="preserve">the </w:t>
            </w:r>
            <w:r w:rsidR="00E056D2">
              <w:t xml:space="preserve">project </w:t>
            </w:r>
            <w:proofErr w:type="gramStart"/>
            <w:r>
              <w:t>summary</w:t>
            </w:r>
            <w:r w:rsidR="0044505F">
              <w:t xml:space="preserve"> .</w:t>
            </w:r>
            <w:proofErr w:type="gramEnd"/>
          </w:p>
        </w:tc>
      </w:tr>
    </w:tbl>
    <w:p w14:paraId="12B12A71" w14:textId="6D9EE7E9" w:rsidR="005F5669" w:rsidRPr="004B1947" w:rsidRDefault="00AB0010">
      <w:pPr>
        <w:rPr>
          <w:lang w:val="en-US"/>
        </w:rPr>
      </w:pPr>
      <w:r w:rsidRPr="00AB0010">
        <w:rPr>
          <w:b/>
          <w:bCs/>
          <w:lang w:val="en-US"/>
        </w:rPr>
        <w:lastRenderedPageBreak/>
        <w:t xml:space="preserve">Question </w:t>
      </w:r>
      <w:r w:rsidR="00440994">
        <w:rPr>
          <w:b/>
          <w:bCs/>
          <w:lang w:val="en-US"/>
        </w:rPr>
        <w:t>2</w:t>
      </w:r>
      <w:r w:rsidR="008634A2">
        <w:rPr>
          <w:b/>
          <w:bCs/>
          <w:u w:val="single"/>
          <w:lang w:val="en-US"/>
        </w:rPr>
        <w:t>– Application Language and Accessibility</w:t>
      </w:r>
      <w:r w:rsidR="008634A2" w:rsidRPr="00E5448B">
        <w:rPr>
          <w:b/>
          <w:bCs/>
          <w:u w:val="single"/>
          <w:lang w:val="en-US"/>
        </w:rPr>
        <w:t>:</w:t>
      </w:r>
      <w:r w:rsidR="008634A2" w:rsidRPr="00AB0010">
        <w:rPr>
          <w:lang w:val="en-US"/>
        </w:rPr>
        <w:t> </w:t>
      </w:r>
      <w:r w:rsidR="008634A2" w:rsidRPr="00E800A3">
        <w:rPr>
          <w:lang w:val="en-US"/>
        </w:rPr>
        <w:t>Please indicate any comments you may have on the application's language and accessibility. If applicable, what feedback can you provide the applicant that would assist them in making the non-</w:t>
      </w:r>
      <w:r w:rsidR="008634A2">
        <w:rPr>
          <w:lang w:val="en-US"/>
        </w:rPr>
        <w:t>scientific</w:t>
      </w:r>
      <w:r w:rsidR="008634A2" w:rsidRPr="00E800A3">
        <w:rPr>
          <w:lang w:val="en-US"/>
        </w:rPr>
        <w:t xml:space="preserve"> documents more understandable and relevant to the </w:t>
      </w:r>
      <w:proofErr w:type="gramStart"/>
      <w:r w:rsidR="008634A2" w:rsidRPr="00E800A3">
        <w:rPr>
          <w:lang w:val="en-US"/>
        </w:rPr>
        <w:t>general public</w:t>
      </w:r>
      <w:proofErr w:type="gramEnd"/>
      <w:r w:rsidR="008634A2" w:rsidRPr="00E800A3">
        <w:rPr>
          <w:lang w:val="en-US"/>
        </w:rPr>
        <w:t xml:space="preserve">? </w:t>
      </w:r>
      <w:r w:rsidRPr="00AB0010">
        <w:rPr>
          <w:lang w:val="en-US"/>
        </w:rPr>
        <w:t>(Maximum 250 words or 1500 characters) ​</w:t>
      </w:r>
    </w:p>
    <w:tbl>
      <w:tblPr>
        <w:tblStyle w:val="TableGrid"/>
        <w:tblW w:w="9634" w:type="dxa"/>
        <w:tblLook w:val="04A0" w:firstRow="1" w:lastRow="0" w:firstColumn="1" w:lastColumn="0" w:noHBand="0" w:noVBand="1"/>
      </w:tblPr>
      <w:tblGrid>
        <w:gridCol w:w="5665"/>
        <w:gridCol w:w="3969"/>
      </w:tblGrid>
      <w:tr w:rsidR="008634A2" w14:paraId="27F18608" w14:textId="77777777" w:rsidTr="00C37D3C">
        <w:tc>
          <w:tcPr>
            <w:tcW w:w="5665" w:type="dxa"/>
          </w:tcPr>
          <w:p w14:paraId="229D30EC" w14:textId="6D8997DB" w:rsidR="008634A2" w:rsidRPr="00AB0010" w:rsidRDefault="008634A2" w:rsidP="00C37D3C">
            <w:pPr>
              <w:rPr>
                <w:lang w:val="en-US"/>
              </w:rPr>
            </w:pPr>
            <w:r w:rsidRPr="004B1947">
              <w:rPr>
                <w:b/>
                <w:bCs/>
              </w:rPr>
              <w:t>Sample Assessment</w:t>
            </w:r>
          </w:p>
        </w:tc>
        <w:tc>
          <w:tcPr>
            <w:tcW w:w="3969" w:type="dxa"/>
          </w:tcPr>
          <w:p w14:paraId="036A815D" w14:textId="77777777" w:rsidR="008634A2" w:rsidRDefault="008634A2" w:rsidP="002C2F43">
            <w:pPr>
              <w:pStyle w:val="ListParagraph"/>
              <w:ind w:left="316"/>
            </w:pPr>
          </w:p>
        </w:tc>
      </w:tr>
      <w:tr w:rsidR="00C37D3C" w14:paraId="5EA56298" w14:textId="77777777" w:rsidTr="00C37D3C">
        <w:tc>
          <w:tcPr>
            <w:tcW w:w="5665" w:type="dxa"/>
          </w:tcPr>
          <w:p w14:paraId="25453E31" w14:textId="77777777" w:rsidR="00C37D3C" w:rsidRPr="00AB0010" w:rsidRDefault="00C37D3C" w:rsidP="00C37D3C">
            <w:pPr>
              <w:rPr>
                <w:lang w:val="en-US"/>
              </w:rPr>
            </w:pPr>
            <w:r w:rsidRPr="00AB0010">
              <w:rPr>
                <w:lang w:val="en-US"/>
              </w:rPr>
              <w:t>The non-technical portions of the application were </w:t>
            </w:r>
            <w:r w:rsidRPr="00AB0010">
              <w:rPr>
                <w:b/>
                <w:bCs/>
                <w:lang w:val="en-US"/>
              </w:rPr>
              <w:t>well written and easy to comprehend</w:t>
            </w:r>
            <w:r w:rsidRPr="00AB0010">
              <w:rPr>
                <w:lang w:val="en-US"/>
              </w:rPr>
              <w:t>. The background information and key concepts for the study were </w:t>
            </w:r>
            <w:r w:rsidRPr="00AB0010">
              <w:rPr>
                <w:b/>
                <w:bCs/>
                <w:lang w:val="en-US"/>
              </w:rPr>
              <w:t>clearly explained</w:t>
            </w:r>
            <w:r w:rsidRPr="00AB0010">
              <w:rPr>
                <w:lang w:val="en-US"/>
              </w:rPr>
              <w:t>. ​</w:t>
            </w:r>
          </w:p>
          <w:p w14:paraId="02122833" w14:textId="77777777" w:rsidR="00C37D3C" w:rsidRPr="00AB0010" w:rsidRDefault="00C37D3C" w:rsidP="00C37D3C">
            <w:pPr>
              <w:rPr>
                <w:lang w:val="en-US"/>
              </w:rPr>
            </w:pPr>
          </w:p>
        </w:tc>
        <w:tc>
          <w:tcPr>
            <w:tcW w:w="3969" w:type="dxa"/>
          </w:tcPr>
          <w:p w14:paraId="05181196" w14:textId="6928E629" w:rsidR="00C37D3C" w:rsidRDefault="00BE2C99" w:rsidP="00C37D3C">
            <w:pPr>
              <w:pStyle w:val="ListParagraph"/>
              <w:numPr>
                <w:ilvl w:val="0"/>
                <w:numId w:val="1"/>
              </w:numPr>
              <w:ind w:left="316"/>
            </w:pPr>
            <w:r>
              <w:t>D</w:t>
            </w:r>
            <w:r w:rsidR="00C37D3C">
              <w:t xml:space="preserve">escribes the accessibility of the </w:t>
            </w:r>
            <w:r w:rsidR="00F00236">
              <w:t>non-scientific documents</w:t>
            </w:r>
            <w:r w:rsidR="00C37D3C">
              <w:t>.</w:t>
            </w:r>
          </w:p>
          <w:p w14:paraId="7D39CBA5" w14:textId="233AB5F6" w:rsidR="00D37F37" w:rsidRDefault="00DE332C" w:rsidP="00C37D3C">
            <w:pPr>
              <w:pStyle w:val="ListParagraph"/>
              <w:numPr>
                <w:ilvl w:val="0"/>
                <w:numId w:val="1"/>
              </w:numPr>
              <w:ind w:left="316"/>
            </w:pPr>
            <w:r>
              <w:t>Indicate</w:t>
            </w:r>
            <w:r w:rsidR="005338A0">
              <w:t>s</w:t>
            </w:r>
            <w:r>
              <w:t xml:space="preserve"> use of appropriate language to clearly explain backgroun</w:t>
            </w:r>
            <w:r w:rsidR="005338A0">
              <w:t>d information and key concepts.</w:t>
            </w:r>
          </w:p>
          <w:p w14:paraId="02868C3E" w14:textId="77777777" w:rsidR="00C37D3C" w:rsidRPr="00AB0010" w:rsidRDefault="00C37D3C" w:rsidP="00C37D3C">
            <w:pPr>
              <w:rPr>
                <w:lang w:val="en-US"/>
              </w:rPr>
            </w:pPr>
          </w:p>
        </w:tc>
      </w:tr>
      <w:tr w:rsidR="00C37D3C" w14:paraId="05CA8DB0" w14:textId="77777777" w:rsidTr="00C37D3C">
        <w:tc>
          <w:tcPr>
            <w:tcW w:w="5665" w:type="dxa"/>
          </w:tcPr>
          <w:p w14:paraId="6C6FB5D7" w14:textId="283F4063" w:rsidR="00C37D3C" w:rsidRPr="00AB0010" w:rsidRDefault="00C37D3C" w:rsidP="00C37D3C">
            <w:pPr>
              <w:rPr>
                <w:lang w:val="en-US"/>
              </w:rPr>
            </w:pPr>
            <w:r w:rsidRPr="00AB0010">
              <w:rPr>
                <w:lang w:val="en-US"/>
              </w:rPr>
              <w:t>The actual details of the project were </w:t>
            </w:r>
            <w:r w:rsidRPr="00AB0010">
              <w:rPr>
                <w:b/>
                <w:bCs/>
                <w:lang w:val="en-US"/>
              </w:rPr>
              <w:t>difficult to understand</w:t>
            </w:r>
            <w:r w:rsidRPr="00AB0010">
              <w:rPr>
                <w:lang w:val="en-US"/>
              </w:rPr>
              <w:t>. The summary would have benefitted from an explanation of methionine, it</w:t>
            </w:r>
            <w:r w:rsidR="00FC76B9">
              <w:rPr>
                <w:lang w:val="en-US"/>
              </w:rPr>
              <w:t>s role,</w:t>
            </w:r>
            <w:r w:rsidRPr="00AB0010">
              <w:rPr>
                <w:lang w:val="en-US"/>
              </w:rPr>
              <w:t xml:space="preserve"> and the benefits of having more or less of it, and a less detailed and wordy description of the research steps. The applicant says this research could lead to a new, </w:t>
            </w:r>
            <w:proofErr w:type="gramStart"/>
            <w:r w:rsidRPr="00AB0010">
              <w:rPr>
                <w:lang w:val="en-US"/>
              </w:rPr>
              <w:t>safe</w:t>
            </w:r>
            <w:proofErr w:type="gramEnd"/>
            <w:r w:rsidRPr="00AB0010">
              <w:rPr>
                <w:lang w:val="en-US"/>
              </w:rPr>
              <w:t xml:space="preserve"> and cost-effective dietary intervention - something that would be well received by the MS community. </w:t>
            </w:r>
            <w:r w:rsidRPr="00AB0010">
              <w:rPr>
                <w:b/>
                <w:bCs/>
                <w:lang w:val="en-US"/>
              </w:rPr>
              <w:t>The key would be to express that passion in simpler terms. </w:t>
            </w:r>
            <w:r w:rsidRPr="00AB0010">
              <w:rPr>
                <w:lang w:val="en-US"/>
              </w:rPr>
              <w:t>​</w:t>
            </w:r>
          </w:p>
          <w:p w14:paraId="1CE5C874" w14:textId="77777777" w:rsidR="00C37D3C" w:rsidRPr="00AB0010" w:rsidRDefault="00C37D3C" w:rsidP="00C37D3C">
            <w:pPr>
              <w:rPr>
                <w:lang w:val="en-US"/>
              </w:rPr>
            </w:pPr>
          </w:p>
        </w:tc>
        <w:tc>
          <w:tcPr>
            <w:tcW w:w="3969" w:type="dxa"/>
          </w:tcPr>
          <w:p w14:paraId="27966FDA" w14:textId="2945E999" w:rsidR="00DE2046" w:rsidRDefault="00D37F37" w:rsidP="002C2F43">
            <w:pPr>
              <w:pStyle w:val="ListParagraph"/>
              <w:numPr>
                <w:ilvl w:val="0"/>
                <w:numId w:val="1"/>
              </w:numPr>
              <w:ind w:left="316"/>
            </w:pPr>
            <w:r>
              <w:t>D</w:t>
            </w:r>
            <w:r w:rsidR="00C37D3C">
              <w:t xml:space="preserve">escribes the accessibility of the </w:t>
            </w:r>
            <w:r>
              <w:t>non-scientific documents</w:t>
            </w:r>
            <w:r w:rsidR="00C37D3C">
              <w:t>.</w:t>
            </w:r>
          </w:p>
          <w:p w14:paraId="64C2CD87" w14:textId="48D9C332" w:rsidR="00DE2046" w:rsidRPr="00DE2046" w:rsidRDefault="00C37D3C" w:rsidP="002C2F43">
            <w:pPr>
              <w:pStyle w:val="ListParagraph"/>
              <w:numPr>
                <w:ilvl w:val="0"/>
                <w:numId w:val="1"/>
              </w:numPr>
              <w:ind w:left="316"/>
              <w:rPr>
                <w:lang w:val="en-US"/>
              </w:rPr>
            </w:pPr>
            <w:r>
              <w:t xml:space="preserve">Provides clear feedback to improve readability for </w:t>
            </w:r>
            <w:r w:rsidR="00DE2046">
              <w:t>non-</w:t>
            </w:r>
            <w:proofErr w:type="gramStart"/>
            <w:r w:rsidR="00DE2046">
              <w:t xml:space="preserve">scientific </w:t>
            </w:r>
            <w:r>
              <w:t xml:space="preserve"> audiences</w:t>
            </w:r>
            <w:proofErr w:type="gramEnd"/>
            <w:r>
              <w:t>.</w:t>
            </w:r>
          </w:p>
          <w:p w14:paraId="037E8D67" w14:textId="7C8652C3" w:rsidR="00DE2046" w:rsidRPr="00DE2046" w:rsidRDefault="00B9034E" w:rsidP="002C2F43">
            <w:pPr>
              <w:pStyle w:val="ListParagraph"/>
              <w:numPr>
                <w:ilvl w:val="0"/>
                <w:numId w:val="1"/>
              </w:numPr>
              <w:ind w:left="316"/>
              <w:rPr>
                <w:lang w:val="en-US"/>
              </w:rPr>
            </w:pPr>
            <w:r>
              <w:rPr>
                <w:lang w:val="en-US"/>
              </w:rPr>
              <w:t xml:space="preserve">Provides examples </w:t>
            </w:r>
            <w:r w:rsidR="00725176">
              <w:rPr>
                <w:lang w:val="en-US"/>
              </w:rPr>
              <w:t>on what can be improved in the non-scientific documents</w:t>
            </w:r>
            <w:r w:rsidR="007D010E">
              <w:rPr>
                <w:lang w:val="en-US"/>
              </w:rPr>
              <w:t xml:space="preserve"> (e.g. terms that need to be defined).</w:t>
            </w:r>
          </w:p>
        </w:tc>
      </w:tr>
    </w:tbl>
    <w:p w14:paraId="37708029" w14:textId="68C618C5" w:rsidR="00AB0010" w:rsidRDefault="00AB0010"/>
    <w:sectPr w:rsidR="00AB00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D89"/>
    <w:multiLevelType w:val="hybridMultilevel"/>
    <w:tmpl w:val="FD7637E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666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10"/>
    <w:rsid w:val="0008366A"/>
    <w:rsid w:val="000A1928"/>
    <w:rsid w:val="000A7D1E"/>
    <w:rsid w:val="001048A6"/>
    <w:rsid w:val="001A672E"/>
    <w:rsid w:val="002C2F43"/>
    <w:rsid w:val="002C6692"/>
    <w:rsid w:val="003173CA"/>
    <w:rsid w:val="003515D7"/>
    <w:rsid w:val="003D71D2"/>
    <w:rsid w:val="003D733D"/>
    <w:rsid w:val="00440994"/>
    <w:rsid w:val="0044505F"/>
    <w:rsid w:val="00445E95"/>
    <w:rsid w:val="004604BA"/>
    <w:rsid w:val="004B1947"/>
    <w:rsid w:val="00514C3E"/>
    <w:rsid w:val="005338A0"/>
    <w:rsid w:val="005719B9"/>
    <w:rsid w:val="005A488B"/>
    <w:rsid w:val="005D5554"/>
    <w:rsid w:val="005E6873"/>
    <w:rsid w:val="005F5669"/>
    <w:rsid w:val="00625C6B"/>
    <w:rsid w:val="0068014E"/>
    <w:rsid w:val="006A564B"/>
    <w:rsid w:val="00725176"/>
    <w:rsid w:val="00744FD8"/>
    <w:rsid w:val="00745586"/>
    <w:rsid w:val="007917D1"/>
    <w:rsid w:val="007A4B8D"/>
    <w:rsid w:val="007D010E"/>
    <w:rsid w:val="007D5DF4"/>
    <w:rsid w:val="008379D8"/>
    <w:rsid w:val="008634A2"/>
    <w:rsid w:val="008B5173"/>
    <w:rsid w:val="008D50C7"/>
    <w:rsid w:val="008E05FB"/>
    <w:rsid w:val="0097662E"/>
    <w:rsid w:val="00983802"/>
    <w:rsid w:val="00991991"/>
    <w:rsid w:val="009C0EC0"/>
    <w:rsid w:val="00AB0010"/>
    <w:rsid w:val="00AE417A"/>
    <w:rsid w:val="00B9034E"/>
    <w:rsid w:val="00BA0CCA"/>
    <w:rsid w:val="00BE2C99"/>
    <w:rsid w:val="00C37D3C"/>
    <w:rsid w:val="00D04FE0"/>
    <w:rsid w:val="00D37F37"/>
    <w:rsid w:val="00DE2046"/>
    <w:rsid w:val="00DE332C"/>
    <w:rsid w:val="00E056D2"/>
    <w:rsid w:val="00E147E8"/>
    <w:rsid w:val="00E256DB"/>
    <w:rsid w:val="00E9098F"/>
    <w:rsid w:val="00F00236"/>
    <w:rsid w:val="00FC7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D5A1"/>
  <w15:chartTrackingRefBased/>
  <w15:docId w15:val="{3E2C671E-02C6-4D9A-861D-8D4335F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4B"/>
    <w:pPr>
      <w:ind w:left="720"/>
      <w:contextualSpacing/>
    </w:pPr>
  </w:style>
  <w:style w:type="paragraph" w:styleId="Revision">
    <w:name w:val="Revision"/>
    <w:hidden/>
    <w:uiPriority w:val="99"/>
    <w:semiHidden/>
    <w:rsid w:val="007D5DF4"/>
    <w:pPr>
      <w:spacing w:after="0" w:line="240" w:lineRule="auto"/>
    </w:pPr>
  </w:style>
  <w:style w:type="character" w:styleId="CommentReference">
    <w:name w:val="annotation reference"/>
    <w:basedOn w:val="DefaultParagraphFont"/>
    <w:uiPriority w:val="99"/>
    <w:semiHidden/>
    <w:unhideWhenUsed/>
    <w:rsid w:val="00514C3E"/>
    <w:rPr>
      <w:sz w:val="16"/>
      <w:szCs w:val="16"/>
    </w:rPr>
  </w:style>
  <w:style w:type="paragraph" w:styleId="CommentText">
    <w:name w:val="annotation text"/>
    <w:basedOn w:val="Normal"/>
    <w:link w:val="CommentTextChar"/>
    <w:uiPriority w:val="99"/>
    <w:unhideWhenUsed/>
    <w:rsid w:val="00514C3E"/>
    <w:pPr>
      <w:spacing w:line="240" w:lineRule="auto"/>
    </w:pPr>
    <w:rPr>
      <w:sz w:val="20"/>
      <w:szCs w:val="20"/>
    </w:rPr>
  </w:style>
  <w:style w:type="character" w:customStyle="1" w:styleId="CommentTextChar">
    <w:name w:val="Comment Text Char"/>
    <w:basedOn w:val="DefaultParagraphFont"/>
    <w:link w:val="CommentText"/>
    <w:uiPriority w:val="99"/>
    <w:rsid w:val="00514C3E"/>
    <w:rPr>
      <w:sz w:val="20"/>
      <w:szCs w:val="20"/>
    </w:rPr>
  </w:style>
  <w:style w:type="paragraph" w:styleId="CommentSubject">
    <w:name w:val="annotation subject"/>
    <w:basedOn w:val="CommentText"/>
    <w:next w:val="CommentText"/>
    <w:link w:val="CommentSubjectChar"/>
    <w:uiPriority w:val="99"/>
    <w:semiHidden/>
    <w:unhideWhenUsed/>
    <w:rsid w:val="00514C3E"/>
    <w:rPr>
      <w:b/>
      <w:bCs/>
    </w:rPr>
  </w:style>
  <w:style w:type="character" w:customStyle="1" w:styleId="CommentSubjectChar">
    <w:name w:val="Comment Subject Char"/>
    <w:basedOn w:val="CommentTextChar"/>
    <w:link w:val="CommentSubject"/>
    <w:uiPriority w:val="99"/>
    <w:semiHidden/>
    <w:rsid w:val="00514C3E"/>
    <w:rPr>
      <w:b/>
      <w:bCs/>
      <w:sz w:val="20"/>
      <w:szCs w:val="20"/>
    </w:rPr>
  </w:style>
  <w:style w:type="character" w:customStyle="1" w:styleId="normaltextrun">
    <w:name w:val="normaltextrun"/>
    <w:basedOn w:val="DefaultParagraphFont"/>
    <w:rsid w:val="007917D1"/>
  </w:style>
  <w:style w:type="character" w:customStyle="1" w:styleId="eop">
    <w:name w:val="eop"/>
    <w:basedOn w:val="DefaultParagraphFont"/>
    <w:rsid w:val="0079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49040">
      <w:bodyDiv w:val="1"/>
      <w:marLeft w:val="0"/>
      <w:marRight w:val="0"/>
      <w:marTop w:val="0"/>
      <w:marBottom w:val="0"/>
      <w:divBdr>
        <w:top w:val="none" w:sz="0" w:space="0" w:color="auto"/>
        <w:left w:val="none" w:sz="0" w:space="0" w:color="auto"/>
        <w:bottom w:val="none" w:sz="0" w:space="0" w:color="auto"/>
        <w:right w:val="none" w:sz="0" w:space="0" w:color="auto"/>
      </w:divBdr>
      <w:divsChild>
        <w:div w:id="1273241731">
          <w:marLeft w:val="0"/>
          <w:marRight w:val="0"/>
          <w:marTop w:val="0"/>
          <w:marBottom w:val="0"/>
          <w:divBdr>
            <w:top w:val="none" w:sz="0" w:space="0" w:color="auto"/>
            <w:left w:val="none" w:sz="0" w:space="0" w:color="auto"/>
            <w:bottom w:val="none" w:sz="0" w:space="0" w:color="auto"/>
            <w:right w:val="none" w:sz="0" w:space="0" w:color="auto"/>
          </w:divBdr>
        </w:div>
        <w:div w:id="1093010210">
          <w:marLeft w:val="0"/>
          <w:marRight w:val="0"/>
          <w:marTop w:val="0"/>
          <w:marBottom w:val="0"/>
          <w:divBdr>
            <w:top w:val="none" w:sz="0" w:space="0" w:color="auto"/>
            <w:left w:val="none" w:sz="0" w:space="0" w:color="auto"/>
            <w:bottom w:val="none" w:sz="0" w:space="0" w:color="auto"/>
            <w:right w:val="none" w:sz="0" w:space="0" w:color="auto"/>
          </w:divBdr>
        </w:div>
        <w:div w:id="704906755">
          <w:marLeft w:val="0"/>
          <w:marRight w:val="0"/>
          <w:marTop w:val="0"/>
          <w:marBottom w:val="0"/>
          <w:divBdr>
            <w:top w:val="none" w:sz="0" w:space="0" w:color="auto"/>
            <w:left w:val="none" w:sz="0" w:space="0" w:color="auto"/>
            <w:bottom w:val="none" w:sz="0" w:space="0" w:color="auto"/>
            <w:right w:val="none" w:sz="0" w:space="0" w:color="auto"/>
          </w:divBdr>
        </w:div>
        <w:div w:id="1020090360">
          <w:marLeft w:val="0"/>
          <w:marRight w:val="0"/>
          <w:marTop w:val="0"/>
          <w:marBottom w:val="0"/>
          <w:divBdr>
            <w:top w:val="none" w:sz="0" w:space="0" w:color="auto"/>
            <w:left w:val="none" w:sz="0" w:space="0" w:color="auto"/>
            <w:bottom w:val="none" w:sz="0" w:space="0" w:color="auto"/>
            <w:right w:val="none" w:sz="0" w:space="0" w:color="auto"/>
          </w:divBdr>
        </w:div>
        <w:div w:id="2018463124">
          <w:marLeft w:val="0"/>
          <w:marRight w:val="0"/>
          <w:marTop w:val="0"/>
          <w:marBottom w:val="0"/>
          <w:divBdr>
            <w:top w:val="none" w:sz="0" w:space="0" w:color="auto"/>
            <w:left w:val="none" w:sz="0" w:space="0" w:color="auto"/>
            <w:bottom w:val="none" w:sz="0" w:space="0" w:color="auto"/>
            <w:right w:val="none" w:sz="0" w:space="0" w:color="auto"/>
          </w:divBdr>
        </w:div>
        <w:div w:id="1460802244">
          <w:marLeft w:val="0"/>
          <w:marRight w:val="0"/>
          <w:marTop w:val="0"/>
          <w:marBottom w:val="0"/>
          <w:divBdr>
            <w:top w:val="none" w:sz="0" w:space="0" w:color="auto"/>
            <w:left w:val="none" w:sz="0" w:space="0" w:color="auto"/>
            <w:bottom w:val="none" w:sz="0" w:space="0" w:color="auto"/>
            <w:right w:val="none" w:sz="0" w:space="0" w:color="auto"/>
          </w:divBdr>
        </w:div>
        <w:div w:id="119501595">
          <w:marLeft w:val="0"/>
          <w:marRight w:val="0"/>
          <w:marTop w:val="0"/>
          <w:marBottom w:val="0"/>
          <w:divBdr>
            <w:top w:val="none" w:sz="0" w:space="0" w:color="auto"/>
            <w:left w:val="none" w:sz="0" w:space="0" w:color="auto"/>
            <w:bottom w:val="none" w:sz="0" w:space="0" w:color="auto"/>
            <w:right w:val="none" w:sz="0" w:space="0" w:color="auto"/>
          </w:divBdr>
        </w:div>
        <w:div w:id="1966618553">
          <w:marLeft w:val="0"/>
          <w:marRight w:val="0"/>
          <w:marTop w:val="0"/>
          <w:marBottom w:val="0"/>
          <w:divBdr>
            <w:top w:val="none" w:sz="0" w:space="0" w:color="auto"/>
            <w:left w:val="none" w:sz="0" w:space="0" w:color="auto"/>
            <w:bottom w:val="none" w:sz="0" w:space="0" w:color="auto"/>
            <w:right w:val="none" w:sz="0" w:space="0" w:color="auto"/>
          </w:divBdr>
        </w:div>
        <w:div w:id="1554080156">
          <w:marLeft w:val="0"/>
          <w:marRight w:val="0"/>
          <w:marTop w:val="0"/>
          <w:marBottom w:val="0"/>
          <w:divBdr>
            <w:top w:val="none" w:sz="0" w:space="0" w:color="auto"/>
            <w:left w:val="none" w:sz="0" w:space="0" w:color="auto"/>
            <w:bottom w:val="none" w:sz="0" w:space="0" w:color="auto"/>
            <w:right w:val="none" w:sz="0" w:space="0" w:color="auto"/>
          </w:divBdr>
        </w:div>
        <w:div w:id="899052197">
          <w:marLeft w:val="0"/>
          <w:marRight w:val="0"/>
          <w:marTop w:val="0"/>
          <w:marBottom w:val="0"/>
          <w:divBdr>
            <w:top w:val="none" w:sz="0" w:space="0" w:color="auto"/>
            <w:left w:val="none" w:sz="0" w:space="0" w:color="auto"/>
            <w:bottom w:val="none" w:sz="0" w:space="0" w:color="auto"/>
            <w:right w:val="none" w:sz="0" w:space="0" w:color="auto"/>
          </w:divBdr>
        </w:div>
      </w:divsChild>
    </w:div>
    <w:div w:id="1154301937">
      <w:bodyDiv w:val="1"/>
      <w:marLeft w:val="0"/>
      <w:marRight w:val="0"/>
      <w:marTop w:val="0"/>
      <w:marBottom w:val="0"/>
      <w:divBdr>
        <w:top w:val="none" w:sz="0" w:space="0" w:color="auto"/>
        <w:left w:val="none" w:sz="0" w:space="0" w:color="auto"/>
        <w:bottom w:val="none" w:sz="0" w:space="0" w:color="auto"/>
        <w:right w:val="none" w:sz="0" w:space="0" w:color="auto"/>
      </w:divBdr>
      <w:divsChild>
        <w:div w:id="1035815877">
          <w:marLeft w:val="0"/>
          <w:marRight w:val="0"/>
          <w:marTop w:val="0"/>
          <w:marBottom w:val="0"/>
          <w:divBdr>
            <w:top w:val="none" w:sz="0" w:space="0" w:color="auto"/>
            <w:left w:val="none" w:sz="0" w:space="0" w:color="auto"/>
            <w:bottom w:val="none" w:sz="0" w:space="0" w:color="auto"/>
            <w:right w:val="none" w:sz="0" w:space="0" w:color="auto"/>
          </w:divBdr>
        </w:div>
        <w:div w:id="1541241762">
          <w:marLeft w:val="0"/>
          <w:marRight w:val="0"/>
          <w:marTop w:val="0"/>
          <w:marBottom w:val="0"/>
          <w:divBdr>
            <w:top w:val="none" w:sz="0" w:space="0" w:color="auto"/>
            <w:left w:val="none" w:sz="0" w:space="0" w:color="auto"/>
            <w:bottom w:val="none" w:sz="0" w:space="0" w:color="auto"/>
            <w:right w:val="none" w:sz="0" w:space="0" w:color="auto"/>
          </w:divBdr>
        </w:div>
        <w:div w:id="516193233">
          <w:marLeft w:val="0"/>
          <w:marRight w:val="0"/>
          <w:marTop w:val="0"/>
          <w:marBottom w:val="0"/>
          <w:divBdr>
            <w:top w:val="none" w:sz="0" w:space="0" w:color="auto"/>
            <w:left w:val="none" w:sz="0" w:space="0" w:color="auto"/>
            <w:bottom w:val="none" w:sz="0" w:space="0" w:color="auto"/>
            <w:right w:val="none" w:sz="0" w:space="0" w:color="auto"/>
          </w:divBdr>
        </w:div>
        <w:div w:id="1074863010">
          <w:marLeft w:val="0"/>
          <w:marRight w:val="0"/>
          <w:marTop w:val="0"/>
          <w:marBottom w:val="0"/>
          <w:divBdr>
            <w:top w:val="none" w:sz="0" w:space="0" w:color="auto"/>
            <w:left w:val="none" w:sz="0" w:space="0" w:color="auto"/>
            <w:bottom w:val="none" w:sz="0" w:space="0" w:color="auto"/>
            <w:right w:val="none" w:sz="0" w:space="0" w:color="auto"/>
          </w:divBdr>
        </w:div>
        <w:div w:id="440691442">
          <w:marLeft w:val="0"/>
          <w:marRight w:val="0"/>
          <w:marTop w:val="0"/>
          <w:marBottom w:val="0"/>
          <w:divBdr>
            <w:top w:val="none" w:sz="0" w:space="0" w:color="auto"/>
            <w:left w:val="none" w:sz="0" w:space="0" w:color="auto"/>
            <w:bottom w:val="none" w:sz="0" w:space="0" w:color="auto"/>
            <w:right w:val="none" w:sz="0" w:space="0" w:color="auto"/>
          </w:divBdr>
        </w:div>
        <w:div w:id="1528638529">
          <w:marLeft w:val="0"/>
          <w:marRight w:val="0"/>
          <w:marTop w:val="0"/>
          <w:marBottom w:val="0"/>
          <w:divBdr>
            <w:top w:val="none" w:sz="0" w:space="0" w:color="auto"/>
            <w:left w:val="none" w:sz="0" w:space="0" w:color="auto"/>
            <w:bottom w:val="none" w:sz="0" w:space="0" w:color="auto"/>
            <w:right w:val="none" w:sz="0" w:space="0" w:color="auto"/>
          </w:divBdr>
        </w:div>
        <w:div w:id="1519583425">
          <w:marLeft w:val="0"/>
          <w:marRight w:val="0"/>
          <w:marTop w:val="0"/>
          <w:marBottom w:val="0"/>
          <w:divBdr>
            <w:top w:val="none" w:sz="0" w:space="0" w:color="auto"/>
            <w:left w:val="none" w:sz="0" w:space="0" w:color="auto"/>
            <w:bottom w:val="none" w:sz="0" w:space="0" w:color="auto"/>
            <w:right w:val="none" w:sz="0" w:space="0" w:color="auto"/>
          </w:divBdr>
        </w:div>
        <w:div w:id="395213">
          <w:marLeft w:val="0"/>
          <w:marRight w:val="0"/>
          <w:marTop w:val="0"/>
          <w:marBottom w:val="0"/>
          <w:divBdr>
            <w:top w:val="none" w:sz="0" w:space="0" w:color="auto"/>
            <w:left w:val="none" w:sz="0" w:space="0" w:color="auto"/>
            <w:bottom w:val="none" w:sz="0" w:space="0" w:color="auto"/>
            <w:right w:val="none" w:sz="0" w:space="0" w:color="auto"/>
          </w:divBdr>
        </w:div>
        <w:div w:id="1464618440">
          <w:marLeft w:val="0"/>
          <w:marRight w:val="0"/>
          <w:marTop w:val="0"/>
          <w:marBottom w:val="0"/>
          <w:divBdr>
            <w:top w:val="none" w:sz="0" w:space="0" w:color="auto"/>
            <w:left w:val="none" w:sz="0" w:space="0" w:color="auto"/>
            <w:bottom w:val="none" w:sz="0" w:space="0" w:color="auto"/>
            <w:right w:val="none" w:sz="0" w:space="0" w:color="auto"/>
          </w:divBdr>
        </w:div>
        <w:div w:id="29964223">
          <w:marLeft w:val="0"/>
          <w:marRight w:val="0"/>
          <w:marTop w:val="0"/>
          <w:marBottom w:val="0"/>
          <w:divBdr>
            <w:top w:val="none" w:sz="0" w:space="0" w:color="auto"/>
            <w:left w:val="none" w:sz="0" w:space="0" w:color="auto"/>
            <w:bottom w:val="none" w:sz="0" w:space="0" w:color="auto"/>
            <w:right w:val="none" w:sz="0" w:space="0" w:color="auto"/>
          </w:divBdr>
        </w:div>
      </w:divsChild>
    </w:div>
    <w:div w:id="1159036392">
      <w:bodyDiv w:val="1"/>
      <w:marLeft w:val="0"/>
      <w:marRight w:val="0"/>
      <w:marTop w:val="0"/>
      <w:marBottom w:val="0"/>
      <w:divBdr>
        <w:top w:val="none" w:sz="0" w:space="0" w:color="auto"/>
        <w:left w:val="none" w:sz="0" w:space="0" w:color="auto"/>
        <w:bottom w:val="none" w:sz="0" w:space="0" w:color="auto"/>
        <w:right w:val="none" w:sz="0" w:space="0" w:color="auto"/>
      </w:divBdr>
      <w:divsChild>
        <w:div w:id="46346790">
          <w:marLeft w:val="0"/>
          <w:marRight w:val="0"/>
          <w:marTop w:val="0"/>
          <w:marBottom w:val="0"/>
          <w:divBdr>
            <w:top w:val="none" w:sz="0" w:space="0" w:color="auto"/>
            <w:left w:val="none" w:sz="0" w:space="0" w:color="auto"/>
            <w:bottom w:val="none" w:sz="0" w:space="0" w:color="auto"/>
            <w:right w:val="none" w:sz="0" w:space="0" w:color="auto"/>
          </w:divBdr>
        </w:div>
        <w:div w:id="1653604725">
          <w:marLeft w:val="0"/>
          <w:marRight w:val="0"/>
          <w:marTop w:val="0"/>
          <w:marBottom w:val="0"/>
          <w:divBdr>
            <w:top w:val="none" w:sz="0" w:space="0" w:color="auto"/>
            <w:left w:val="none" w:sz="0" w:space="0" w:color="auto"/>
            <w:bottom w:val="none" w:sz="0" w:space="0" w:color="auto"/>
            <w:right w:val="none" w:sz="0" w:space="0" w:color="auto"/>
          </w:divBdr>
        </w:div>
        <w:div w:id="1818719622">
          <w:marLeft w:val="0"/>
          <w:marRight w:val="0"/>
          <w:marTop w:val="0"/>
          <w:marBottom w:val="0"/>
          <w:divBdr>
            <w:top w:val="none" w:sz="0" w:space="0" w:color="auto"/>
            <w:left w:val="none" w:sz="0" w:space="0" w:color="auto"/>
            <w:bottom w:val="none" w:sz="0" w:space="0" w:color="auto"/>
            <w:right w:val="none" w:sz="0" w:space="0" w:color="auto"/>
          </w:divBdr>
        </w:div>
      </w:divsChild>
    </w:div>
    <w:div w:id="1509372369">
      <w:bodyDiv w:val="1"/>
      <w:marLeft w:val="0"/>
      <w:marRight w:val="0"/>
      <w:marTop w:val="0"/>
      <w:marBottom w:val="0"/>
      <w:divBdr>
        <w:top w:val="none" w:sz="0" w:space="0" w:color="auto"/>
        <w:left w:val="none" w:sz="0" w:space="0" w:color="auto"/>
        <w:bottom w:val="none" w:sz="0" w:space="0" w:color="auto"/>
        <w:right w:val="none" w:sz="0" w:space="0" w:color="auto"/>
      </w:divBdr>
      <w:divsChild>
        <w:div w:id="1420449181">
          <w:marLeft w:val="0"/>
          <w:marRight w:val="0"/>
          <w:marTop w:val="0"/>
          <w:marBottom w:val="0"/>
          <w:divBdr>
            <w:top w:val="none" w:sz="0" w:space="0" w:color="auto"/>
            <w:left w:val="none" w:sz="0" w:space="0" w:color="auto"/>
            <w:bottom w:val="none" w:sz="0" w:space="0" w:color="auto"/>
            <w:right w:val="none" w:sz="0" w:space="0" w:color="auto"/>
          </w:divBdr>
        </w:div>
        <w:div w:id="2103603966">
          <w:marLeft w:val="0"/>
          <w:marRight w:val="0"/>
          <w:marTop w:val="0"/>
          <w:marBottom w:val="0"/>
          <w:divBdr>
            <w:top w:val="none" w:sz="0" w:space="0" w:color="auto"/>
            <w:left w:val="none" w:sz="0" w:space="0" w:color="auto"/>
            <w:bottom w:val="none" w:sz="0" w:space="0" w:color="auto"/>
            <w:right w:val="none" w:sz="0" w:space="0" w:color="auto"/>
          </w:divBdr>
        </w:div>
        <w:div w:id="657810471">
          <w:marLeft w:val="0"/>
          <w:marRight w:val="0"/>
          <w:marTop w:val="0"/>
          <w:marBottom w:val="0"/>
          <w:divBdr>
            <w:top w:val="none" w:sz="0" w:space="0" w:color="auto"/>
            <w:left w:val="none" w:sz="0" w:space="0" w:color="auto"/>
            <w:bottom w:val="none" w:sz="0" w:space="0" w:color="auto"/>
            <w:right w:val="none" w:sz="0" w:space="0" w:color="auto"/>
          </w:divBdr>
        </w:div>
      </w:divsChild>
    </w:div>
    <w:div w:id="1838181139">
      <w:bodyDiv w:val="1"/>
      <w:marLeft w:val="0"/>
      <w:marRight w:val="0"/>
      <w:marTop w:val="0"/>
      <w:marBottom w:val="0"/>
      <w:divBdr>
        <w:top w:val="none" w:sz="0" w:space="0" w:color="auto"/>
        <w:left w:val="none" w:sz="0" w:space="0" w:color="auto"/>
        <w:bottom w:val="none" w:sz="0" w:space="0" w:color="auto"/>
        <w:right w:val="none" w:sz="0" w:space="0" w:color="auto"/>
      </w:divBdr>
      <w:divsChild>
        <w:div w:id="1130439077">
          <w:marLeft w:val="0"/>
          <w:marRight w:val="0"/>
          <w:marTop w:val="0"/>
          <w:marBottom w:val="0"/>
          <w:divBdr>
            <w:top w:val="none" w:sz="0" w:space="0" w:color="auto"/>
            <w:left w:val="none" w:sz="0" w:space="0" w:color="auto"/>
            <w:bottom w:val="none" w:sz="0" w:space="0" w:color="auto"/>
            <w:right w:val="none" w:sz="0" w:space="0" w:color="auto"/>
          </w:divBdr>
        </w:div>
        <w:div w:id="1440299001">
          <w:marLeft w:val="0"/>
          <w:marRight w:val="0"/>
          <w:marTop w:val="0"/>
          <w:marBottom w:val="0"/>
          <w:divBdr>
            <w:top w:val="none" w:sz="0" w:space="0" w:color="auto"/>
            <w:left w:val="none" w:sz="0" w:space="0" w:color="auto"/>
            <w:bottom w:val="none" w:sz="0" w:space="0" w:color="auto"/>
            <w:right w:val="none" w:sz="0" w:space="0" w:color="auto"/>
          </w:divBdr>
        </w:div>
        <w:div w:id="1447505159">
          <w:marLeft w:val="0"/>
          <w:marRight w:val="0"/>
          <w:marTop w:val="0"/>
          <w:marBottom w:val="0"/>
          <w:divBdr>
            <w:top w:val="none" w:sz="0" w:space="0" w:color="auto"/>
            <w:left w:val="none" w:sz="0" w:space="0" w:color="auto"/>
            <w:bottom w:val="none" w:sz="0" w:space="0" w:color="auto"/>
            <w:right w:val="none" w:sz="0" w:space="0" w:color="auto"/>
          </w:divBdr>
        </w:div>
        <w:div w:id="1967928117">
          <w:marLeft w:val="0"/>
          <w:marRight w:val="0"/>
          <w:marTop w:val="0"/>
          <w:marBottom w:val="0"/>
          <w:divBdr>
            <w:top w:val="none" w:sz="0" w:space="0" w:color="auto"/>
            <w:left w:val="none" w:sz="0" w:space="0" w:color="auto"/>
            <w:bottom w:val="none" w:sz="0" w:space="0" w:color="auto"/>
            <w:right w:val="none" w:sz="0" w:space="0" w:color="auto"/>
          </w:divBdr>
        </w:div>
        <w:div w:id="563373794">
          <w:marLeft w:val="0"/>
          <w:marRight w:val="0"/>
          <w:marTop w:val="0"/>
          <w:marBottom w:val="0"/>
          <w:divBdr>
            <w:top w:val="none" w:sz="0" w:space="0" w:color="auto"/>
            <w:left w:val="none" w:sz="0" w:space="0" w:color="auto"/>
            <w:bottom w:val="none" w:sz="0" w:space="0" w:color="auto"/>
            <w:right w:val="none" w:sz="0" w:space="0" w:color="auto"/>
          </w:divBdr>
        </w:div>
        <w:div w:id="337663236">
          <w:marLeft w:val="0"/>
          <w:marRight w:val="0"/>
          <w:marTop w:val="0"/>
          <w:marBottom w:val="0"/>
          <w:divBdr>
            <w:top w:val="none" w:sz="0" w:space="0" w:color="auto"/>
            <w:left w:val="none" w:sz="0" w:space="0" w:color="auto"/>
            <w:bottom w:val="none" w:sz="0" w:space="0" w:color="auto"/>
            <w:right w:val="none" w:sz="0" w:space="0" w:color="auto"/>
          </w:divBdr>
        </w:div>
        <w:div w:id="635842851">
          <w:marLeft w:val="0"/>
          <w:marRight w:val="0"/>
          <w:marTop w:val="0"/>
          <w:marBottom w:val="0"/>
          <w:divBdr>
            <w:top w:val="none" w:sz="0" w:space="0" w:color="auto"/>
            <w:left w:val="none" w:sz="0" w:space="0" w:color="auto"/>
            <w:bottom w:val="none" w:sz="0" w:space="0" w:color="auto"/>
            <w:right w:val="none" w:sz="0" w:space="0" w:color="auto"/>
          </w:divBdr>
        </w:div>
        <w:div w:id="690297847">
          <w:marLeft w:val="0"/>
          <w:marRight w:val="0"/>
          <w:marTop w:val="0"/>
          <w:marBottom w:val="0"/>
          <w:divBdr>
            <w:top w:val="none" w:sz="0" w:space="0" w:color="auto"/>
            <w:left w:val="none" w:sz="0" w:space="0" w:color="auto"/>
            <w:bottom w:val="none" w:sz="0" w:space="0" w:color="auto"/>
            <w:right w:val="none" w:sz="0" w:space="0" w:color="auto"/>
          </w:divBdr>
        </w:div>
        <w:div w:id="1835754134">
          <w:marLeft w:val="0"/>
          <w:marRight w:val="0"/>
          <w:marTop w:val="0"/>
          <w:marBottom w:val="0"/>
          <w:divBdr>
            <w:top w:val="none" w:sz="0" w:space="0" w:color="auto"/>
            <w:left w:val="none" w:sz="0" w:space="0" w:color="auto"/>
            <w:bottom w:val="none" w:sz="0" w:space="0" w:color="auto"/>
            <w:right w:val="none" w:sz="0" w:space="0" w:color="auto"/>
          </w:divBdr>
        </w:div>
        <w:div w:id="1078097471">
          <w:marLeft w:val="0"/>
          <w:marRight w:val="0"/>
          <w:marTop w:val="0"/>
          <w:marBottom w:val="0"/>
          <w:divBdr>
            <w:top w:val="none" w:sz="0" w:space="0" w:color="auto"/>
            <w:left w:val="none" w:sz="0" w:space="0" w:color="auto"/>
            <w:bottom w:val="none" w:sz="0" w:space="0" w:color="auto"/>
            <w:right w:val="none" w:sz="0" w:space="0" w:color="auto"/>
          </w:divBdr>
        </w:div>
      </w:divsChild>
    </w:div>
    <w:div w:id="1841921107">
      <w:bodyDiv w:val="1"/>
      <w:marLeft w:val="0"/>
      <w:marRight w:val="0"/>
      <w:marTop w:val="0"/>
      <w:marBottom w:val="0"/>
      <w:divBdr>
        <w:top w:val="none" w:sz="0" w:space="0" w:color="auto"/>
        <w:left w:val="none" w:sz="0" w:space="0" w:color="auto"/>
        <w:bottom w:val="none" w:sz="0" w:space="0" w:color="auto"/>
        <w:right w:val="none" w:sz="0" w:space="0" w:color="auto"/>
      </w:divBdr>
      <w:divsChild>
        <w:div w:id="1729382760">
          <w:marLeft w:val="0"/>
          <w:marRight w:val="0"/>
          <w:marTop w:val="0"/>
          <w:marBottom w:val="0"/>
          <w:divBdr>
            <w:top w:val="none" w:sz="0" w:space="0" w:color="auto"/>
            <w:left w:val="none" w:sz="0" w:space="0" w:color="auto"/>
            <w:bottom w:val="none" w:sz="0" w:space="0" w:color="auto"/>
            <w:right w:val="none" w:sz="0" w:space="0" w:color="auto"/>
          </w:divBdr>
        </w:div>
        <w:div w:id="1040980983">
          <w:marLeft w:val="0"/>
          <w:marRight w:val="0"/>
          <w:marTop w:val="0"/>
          <w:marBottom w:val="0"/>
          <w:divBdr>
            <w:top w:val="none" w:sz="0" w:space="0" w:color="auto"/>
            <w:left w:val="none" w:sz="0" w:space="0" w:color="auto"/>
            <w:bottom w:val="none" w:sz="0" w:space="0" w:color="auto"/>
            <w:right w:val="none" w:sz="0" w:space="0" w:color="auto"/>
          </w:divBdr>
        </w:div>
      </w:divsChild>
    </w:div>
    <w:div w:id="2004773833">
      <w:bodyDiv w:val="1"/>
      <w:marLeft w:val="0"/>
      <w:marRight w:val="0"/>
      <w:marTop w:val="0"/>
      <w:marBottom w:val="0"/>
      <w:divBdr>
        <w:top w:val="none" w:sz="0" w:space="0" w:color="auto"/>
        <w:left w:val="none" w:sz="0" w:space="0" w:color="auto"/>
        <w:bottom w:val="none" w:sz="0" w:space="0" w:color="auto"/>
        <w:right w:val="none" w:sz="0" w:space="0" w:color="auto"/>
      </w:divBdr>
      <w:divsChild>
        <w:div w:id="1962809328">
          <w:marLeft w:val="0"/>
          <w:marRight w:val="0"/>
          <w:marTop w:val="0"/>
          <w:marBottom w:val="0"/>
          <w:divBdr>
            <w:top w:val="none" w:sz="0" w:space="0" w:color="auto"/>
            <w:left w:val="none" w:sz="0" w:space="0" w:color="auto"/>
            <w:bottom w:val="none" w:sz="0" w:space="0" w:color="auto"/>
            <w:right w:val="none" w:sz="0" w:space="0" w:color="auto"/>
          </w:divBdr>
        </w:div>
        <w:div w:id="157019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964E4-D3B3-4201-B26F-E0D4C02DCB15}">
  <ds:schemaRefs>
    <ds:schemaRef ds:uri="http://schemas.microsoft.com/sharepoint/v3/contenttype/forms"/>
  </ds:schemaRefs>
</ds:datastoreItem>
</file>

<file path=customXml/itemProps2.xml><?xml version="1.0" encoding="utf-8"?>
<ds:datastoreItem xmlns:ds="http://schemas.openxmlformats.org/officeDocument/2006/customXml" ds:itemID="{418198E2-04BD-48CF-A995-E7BD13024ADA}">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customXml/itemProps3.xml><?xml version="1.0" encoding="utf-8"?>
<ds:datastoreItem xmlns:ds="http://schemas.openxmlformats.org/officeDocument/2006/customXml" ds:itemID="{AEFBC70D-16BD-4040-A26D-29F6BB8D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3d72e-233d-477b-ace6-9e5095343136"/>
    <ds:schemaRef ds:uri="8187965b-4521-4539-a758-69644dc4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Rzeszutek</dc:creator>
  <cp:keywords/>
  <dc:description/>
  <cp:lastModifiedBy>Natalie Rzeszutek</cp:lastModifiedBy>
  <cp:revision>51</cp:revision>
  <dcterms:created xsi:type="dcterms:W3CDTF">2023-11-21T19:21:00Z</dcterms:created>
  <dcterms:modified xsi:type="dcterms:W3CDTF">2024-09-03T13:00:00Z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