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9A3" w:rsidP="00A839A3" w:rsidRDefault="00A839A3" w14:paraId="4DF911D0" w14:textId="386E75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shd w:val="clear" w:color="auto" w:fill="FFFF00"/>
        </w:rPr>
        <w:t>DATE  </w:t>
      </w:r>
      <w:r>
        <w:rPr>
          <w:rStyle w:val="eop"/>
          <w:rFonts w:ascii="Arial" w:hAnsi="Arial" w:cs="Arial"/>
          <w:sz w:val="22"/>
          <w:szCs w:val="22"/>
        </w:rPr>
        <w:t> </w:t>
      </w:r>
    </w:p>
    <w:p w:rsidR="00A839A3" w:rsidP="00A839A3" w:rsidRDefault="00A839A3" w14:paraId="38888EC8" w14:textId="79DBC6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69DA6D3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Dear </w:t>
      </w:r>
      <w:r>
        <w:rPr>
          <w:rStyle w:val="normaltextrun"/>
          <w:rFonts w:ascii="Arial" w:hAnsi="Arial" w:cs="Arial"/>
          <w:sz w:val="22"/>
          <w:szCs w:val="22"/>
          <w:shd w:val="clear" w:color="auto" w:fill="FFFF00"/>
        </w:rPr>
        <w:t>NAME OF RECIPIENT,</w:t>
      </w:r>
      <w:r>
        <w:rPr>
          <w:rStyle w:val="eop"/>
          <w:rFonts w:ascii="Arial" w:hAnsi="Arial" w:cs="Arial"/>
          <w:sz w:val="22"/>
          <w:szCs w:val="22"/>
        </w:rPr>
        <w:t> </w:t>
      </w:r>
    </w:p>
    <w:p w:rsidR="00A839A3" w:rsidP="00A839A3" w:rsidRDefault="00A839A3" w14:paraId="7B9CB9A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468B6AB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MS Canada is asking the city of </w:t>
      </w:r>
      <w:r>
        <w:rPr>
          <w:rStyle w:val="normaltextrun"/>
          <w:rFonts w:ascii="Arial" w:hAnsi="Arial" w:cs="Arial"/>
          <w:sz w:val="22"/>
          <w:szCs w:val="22"/>
          <w:shd w:val="clear" w:color="auto" w:fill="FFFF00"/>
        </w:rPr>
        <w:t>NAME </w:t>
      </w:r>
      <w:r>
        <w:rPr>
          <w:rStyle w:val="normaltextrun"/>
          <w:rFonts w:ascii="Arial" w:hAnsi="Arial" w:cs="Arial"/>
          <w:sz w:val="22"/>
          <w:szCs w:val="22"/>
        </w:rPr>
        <w:t>to officially declare the month of May as MS Awareness Month. This declaration will significantly raise public awareness of the disease and its effects on the over 90,000 Canadians living with multiple sclerosis (MS), plus the work of MS Canada to connect and empower the MS community to create positive change. </w:t>
      </w:r>
      <w:r>
        <w:rPr>
          <w:rStyle w:val="eop"/>
          <w:rFonts w:ascii="Arial" w:hAnsi="Arial" w:cs="Arial"/>
          <w:sz w:val="22"/>
          <w:szCs w:val="22"/>
        </w:rPr>
        <w:t> </w:t>
      </w:r>
    </w:p>
    <w:p w:rsidR="00A839A3" w:rsidP="00A839A3" w:rsidRDefault="00A839A3" w14:paraId="6D893AD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44A3B7A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MS is a neurological disease of the central nervous system, which includes the brain, spinal cord, and optic nerves. Each person is affected by MS differently. The most common MS symptoms include fatigue, lack of coordination, weakness, tingling, impaired sensation, vision problems, bladder and bowel problems, and cognitive and mood changes.</w:t>
      </w:r>
      <w:r>
        <w:rPr>
          <w:rStyle w:val="eop"/>
          <w:rFonts w:ascii="Arial" w:hAnsi="Arial" w:cs="Arial"/>
          <w:sz w:val="22"/>
          <w:szCs w:val="22"/>
        </w:rPr>
        <w:t> </w:t>
      </w:r>
    </w:p>
    <w:p w:rsidR="00A839A3" w:rsidP="00A839A3" w:rsidRDefault="00A839A3" w14:paraId="57C86DD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3F2A761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en-GB"/>
        </w:rPr>
        <w:t>Approximately 1 in every 400 Canadians live with MS and on average, 12 Canadians are diagnosed with MS every day.</w:t>
      </w:r>
      <w:r>
        <w:rPr>
          <w:rStyle w:val="normaltextrun"/>
          <w:rFonts w:ascii="Arial" w:hAnsi="Arial" w:cs="Arial"/>
          <w:sz w:val="22"/>
          <w:szCs w:val="22"/>
          <w:lang w:val="en-GB"/>
        </w:rPr>
        <w:t> Canada has one of the highest incidence rates of MS in the world and most of us know someone who is affected by the disease.</w:t>
      </w: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5B0252C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839A3" w:rsidP="00A839A3" w:rsidRDefault="00A839A3" w14:paraId="032DD1F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GB"/>
        </w:rPr>
        <w:t>No one needs to face MS alone and we are here to help. In communities across Canada, MS Canada provides information, support, education and other resources for people affected by MS and their support networks.</w:t>
      </w:r>
      <w:r>
        <w:rPr>
          <w:rStyle w:val="eop"/>
          <w:rFonts w:ascii="Arial" w:hAnsi="Arial" w:cs="Arial"/>
          <w:sz w:val="22"/>
          <w:szCs w:val="22"/>
        </w:rPr>
        <w:t> </w:t>
      </w:r>
    </w:p>
    <w:p w:rsidR="00A839A3" w:rsidP="00A839A3" w:rsidRDefault="00A839A3" w14:paraId="0FDCC36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2340212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Attached is the Proclamation document for your consideration and we thank you in advance for helping to recognize May 2026 as MS Awareness Month. We look forward to hearing from you.  </w:t>
      </w:r>
      <w:r>
        <w:rPr>
          <w:rStyle w:val="eop"/>
          <w:rFonts w:ascii="Arial" w:hAnsi="Arial" w:cs="Arial"/>
          <w:sz w:val="22"/>
          <w:szCs w:val="22"/>
        </w:rPr>
        <w:t> </w:t>
      </w:r>
    </w:p>
    <w:p w:rsidR="00A839A3" w:rsidP="00A839A3" w:rsidRDefault="00A839A3" w14:paraId="6E43C50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38E9A54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Sincerely,  </w:t>
      </w:r>
      <w:r>
        <w:rPr>
          <w:rStyle w:val="eop"/>
          <w:rFonts w:ascii="Arial" w:hAnsi="Arial" w:cs="Arial"/>
          <w:sz w:val="22"/>
          <w:szCs w:val="22"/>
        </w:rPr>
        <w:t> </w:t>
      </w:r>
    </w:p>
    <w:p w:rsidR="00A839A3" w:rsidP="00A839A3" w:rsidRDefault="00A839A3" w14:paraId="7676A6F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shd w:val="clear" w:color="auto" w:fill="FFFF00"/>
        </w:rPr>
        <w:t>YOUR NAME</w:t>
      </w:r>
      <w:r>
        <w:rPr>
          <w:rStyle w:val="eop"/>
          <w:rFonts w:ascii="Arial" w:hAnsi="Arial" w:cs="Arial"/>
          <w:sz w:val="22"/>
          <w:szCs w:val="22"/>
        </w:rPr>
        <w:t> </w:t>
      </w:r>
    </w:p>
    <w:p w:rsidR="00A839A3" w:rsidP="00A839A3" w:rsidRDefault="00A839A3" w14:paraId="40F0AD4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839A3" w:rsidP="00A839A3" w:rsidRDefault="00A839A3" w14:paraId="6C3411F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Enclosure  </w:t>
      </w:r>
      <w:r>
        <w:rPr>
          <w:rStyle w:val="eop"/>
          <w:rFonts w:ascii="Arial" w:hAnsi="Arial" w:cs="Arial"/>
          <w:sz w:val="22"/>
          <w:szCs w:val="22"/>
        </w:rPr>
        <w:t> </w:t>
      </w:r>
    </w:p>
    <w:p w:rsidR="00A839A3" w:rsidP="00A839A3" w:rsidRDefault="00A839A3" w14:paraId="24A34CFD" w14:textId="77777777">
      <w:pPr>
        <w:pStyle w:val="paragraph"/>
        <w:spacing w:before="0" w:beforeAutospacing="0" w:after="0" w:afterAutospacing="0"/>
        <w:ind w:left="540" w:hanging="540"/>
        <w:jc w:val="center"/>
        <w:textAlignment w:val="baseline"/>
        <w:rPr>
          <w:rFonts w:ascii="Segoe UI" w:hAnsi="Segoe UI" w:cs="Segoe UI"/>
          <w:sz w:val="18"/>
          <w:szCs w:val="18"/>
        </w:rPr>
      </w:pPr>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27CD486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PROCLAMATION </w:t>
      </w: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095E42C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00346CBE" w14:textId="77777777">
      <w:pPr>
        <w:pStyle w:val="paragraph"/>
        <w:spacing w:before="0" w:beforeAutospacing="0" w:after="0" w:afterAutospacing="0"/>
        <w:ind w:firstLine="720"/>
        <w:textAlignment w:val="baseline"/>
        <w:rPr>
          <w:rFonts w:ascii="Segoe UI" w:hAnsi="Segoe UI" w:cs="Segoe UI"/>
          <w:sz w:val="18"/>
          <w:szCs w:val="18"/>
        </w:rPr>
      </w:pPr>
      <w:proofErr w:type="gramStart"/>
      <w:r>
        <w:rPr>
          <w:rStyle w:val="normaltextrun"/>
          <w:rFonts w:ascii="Arial" w:hAnsi="Arial" w:cs="Arial"/>
          <w:b/>
          <w:bCs/>
          <w:sz w:val="22"/>
          <w:szCs w:val="22"/>
        </w:rPr>
        <w:t>WHEREAS,</w:t>
      </w:r>
      <w:proofErr w:type="gramEnd"/>
      <w:r>
        <w:rPr>
          <w:rStyle w:val="normaltextrun"/>
          <w:rFonts w:ascii="Arial" w:hAnsi="Arial" w:cs="Arial"/>
          <w:sz w:val="22"/>
          <w:szCs w:val="22"/>
        </w:rPr>
        <w:t> multiple sclerosis is a neurological disease affecting approximately 1 in 400 Canadians and over 90,000 across the country; and   </w:t>
      </w:r>
      <w:r>
        <w:rPr>
          <w:rStyle w:val="eop"/>
          <w:rFonts w:ascii="Arial" w:hAnsi="Arial" w:cs="Arial"/>
          <w:sz w:val="22"/>
          <w:szCs w:val="22"/>
        </w:rPr>
        <w:t> </w:t>
      </w:r>
    </w:p>
    <w:p w:rsidR="00A839A3" w:rsidP="00A839A3" w:rsidRDefault="00A839A3" w14:paraId="763C5B16"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sz w:val="22"/>
          <w:szCs w:val="22"/>
        </w:rPr>
        <w:t> </w:t>
      </w:r>
    </w:p>
    <w:p w:rsidR="00A839A3" w:rsidP="00A839A3" w:rsidRDefault="00A839A3" w14:paraId="047F3F54"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sz w:val="22"/>
          <w:szCs w:val="22"/>
        </w:rPr>
        <w:t>WHEREAS,</w:t>
      </w:r>
      <w:r>
        <w:rPr>
          <w:rStyle w:val="normaltextrun"/>
          <w:rFonts w:ascii="Arial" w:hAnsi="Arial" w:cs="Arial"/>
          <w:sz w:val="22"/>
          <w:szCs w:val="22"/>
        </w:rPr>
        <w:t> multiple sclerosis symptoms vary widely, and the disease may cause symptoms such as fatigue, lack of coordination, weakness, tingling, impaired sensation, vision problems, bladder and bowel problems, and cognitive and mood changes; and</w:t>
      </w:r>
      <w:r>
        <w:rPr>
          <w:rStyle w:val="eop"/>
          <w:rFonts w:ascii="Arial" w:hAnsi="Arial" w:cs="Arial"/>
          <w:sz w:val="22"/>
          <w:szCs w:val="22"/>
        </w:rPr>
        <w:t> </w:t>
      </w:r>
    </w:p>
    <w:p w:rsidR="00A839A3" w:rsidP="00A839A3" w:rsidRDefault="00A839A3" w14:paraId="20AD1D6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2C4DF8D9" w14:textId="77777777">
      <w:pPr>
        <w:pStyle w:val="paragraph"/>
        <w:spacing w:before="0" w:beforeAutospacing="0" w:after="0" w:afterAutospacing="0"/>
        <w:ind w:firstLine="720"/>
        <w:textAlignment w:val="baseline"/>
        <w:rPr>
          <w:rFonts w:ascii="Segoe UI" w:hAnsi="Segoe UI" w:cs="Segoe UI"/>
          <w:sz w:val="18"/>
          <w:szCs w:val="18"/>
        </w:rPr>
      </w:pPr>
      <w:proofErr w:type="gramStart"/>
      <w:r>
        <w:rPr>
          <w:rStyle w:val="normaltextrun"/>
          <w:rFonts w:ascii="Arial" w:hAnsi="Arial" w:cs="Arial"/>
          <w:b/>
          <w:bCs/>
          <w:sz w:val="22"/>
          <w:szCs w:val="22"/>
        </w:rPr>
        <w:t>WHEREAS,</w:t>
      </w:r>
      <w:proofErr w:type="gramEnd"/>
      <w:r>
        <w:rPr>
          <w:rStyle w:val="normaltextrun"/>
          <w:rFonts w:ascii="Arial" w:hAnsi="Arial" w:cs="Arial"/>
          <w:b/>
          <w:bCs/>
          <w:sz w:val="22"/>
          <w:szCs w:val="22"/>
        </w:rPr>
        <w:t> </w:t>
      </w:r>
      <w:r>
        <w:rPr>
          <w:rStyle w:val="normaltextrun"/>
          <w:rFonts w:ascii="Arial" w:hAnsi="Arial" w:cs="Arial"/>
          <w:sz w:val="22"/>
          <w:szCs w:val="22"/>
        </w:rPr>
        <w:t>MS is thought to be caused by a combination of genetic, environmental, and lifestyle risk factors; and</w:t>
      </w:r>
      <w:r>
        <w:rPr>
          <w:rStyle w:val="eop"/>
          <w:rFonts w:ascii="Arial" w:hAnsi="Arial" w:cs="Arial"/>
          <w:sz w:val="22"/>
          <w:szCs w:val="22"/>
        </w:rPr>
        <w:t> </w:t>
      </w:r>
    </w:p>
    <w:p w:rsidR="00A839A3" w:rsidP="00A839A3" w:rsidRDefault="00A839A3" w14:paraId="46505D0C"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sz w:val="22"/>
          <w:szCs w:val="22"/>
        </w:rPr>
        <w:t> </w:t>
      </w:r>
    </w:p>
    <w:p w:rsidR="00A839A3" w:rsidP="00A839A3" w:rsidRDefault="00A839A3" w14:paraId="140E6263" w14:textId="77777777">
      <w:pPr>
        <w:pStyle w:val="paragraph"/>
        <w:spacing w:before="0" w:beforeAutospacing="0" w:after="0" w:afterAutospacing="0"/>
        <w:ind w:firstLine="720"/>
        <w:textAlignment w:val="baseline"/>
        <w:rPr>
          <w:rFonts w:ascii="Segoe UI" w:hAnsi="Segoe UI" w:cs="Segoe UI"/>
          <w:sz w:val="18"/>
          <w:szCs w:val="18"/>
        </w:rPr>
      </w:pPr>
      <w:proofErr w:type="gramStart"/>
      <w:r>
        <w:rPr>
          <w:rStyle w:val="normaltextrun"/>
          <w:rFonts w:ascii="Arial" w:hAnsi="Arial" w:cs="Arial"/>
          <w:b/>
          <w:bCs/>
          <w:sz w:val="22"/>
          <w:szCs w:val="22"/>
        </w:rPr>
        <w:t>WHEREAS,</w:t>
      </w:r>
      <w:proofErr w:type="gramEnd"/>
      <w:r>
        <w:rPr>
          <w:rStyle w:val="normaltextrun"/>
          <w:rFonts w:ascii="Arial" w:hAnsi="Arial" w:cs="Arial"/>
          <w:sz w:val="22"/>
          <w:szCs w:val="22"/>
        </w:rPr>
        <w:t> MS Canada is the only national organization in Canada that supports both MS research and services for people affected by MS; and</w:t>
      </w:r>
      <w:r>
        <w:rPr>
          <w:rStyle w:val="eop"/>
          <w:rFonts w:ascii="Arial" w:hAnsi="Arial" w:cs="Arial"/>
          <w:sz w:val="22"/>
          <w:szCs w:val="22"/>
        </w:rPr>
        <w:t> </w:t>
      </w:r>
    </w:p>
    <w:p w:rsidR="00A839A3" w:rsidP="4BEC5E16" w:rsidRDefault="00A839A3" w14:paraId="06E13F51" w14:textId="00CC49E2">
      <w:pPr>
        <w:pStyle w:val="paragraph"/>
        <w:spacing w:before="0" w:beforeAutospacing="off" w:after="0" w:afterAutospacing="off"/>
        <w:ind w:firstLine="720"/>
        <w:textAlignment w:val="baseline"/>
        <w:rPr>
          <w:rFonts w:ascii="Segoe UI" w:hAnsi="Segoe UI" w:cs="Segoe UI"/>
          <w:sz w:val="18"/>
          <w:szCs w:val="18"/>
        </w:rPr>
      </w:pPr>
      <w:r w:rsidRPr="4BEC5E16" w:rsidR="00A839A3">
        <w:rPr>
          <w:rStyle w:val="normaltextrun"/>
          <w:rFonts w:ascii="Arial" w:hAnsi="Arial" w:cs="Arial"/>
          <w:b w:val="1"/>
          <w:bCs w:val="1"/>
          <w:sz w:val="22"/>
          <w:szCs w:val="22"/>
        </w:rPr>
        <w:t>WHEREAS,</w:t>
      </w:r>
      <w:r w:rsidRPr="4BEC5E16" w:rsidR="00A839A3">
        <w:rPr>
          <w:rStyle w:val="normaltextrun"/>
          <w:rFonts w:ascii="Arial" w:hAnsi="Arial" w:cs="Arial"/>
          <w:sz w:val="22"/>
          <w:szCs w:val="22"/>
        </w:rPr>
        <w:t> annual fundraising events such as the MS Walk, MS Bike, and A&amp;</w:t>
      </w:r>
      <w:r w:rsidRPr="4BEC5E16" w:rsidR="00A839A3">
        <w:rPr>
          <w:rStyle w:val="normaltextrun"/>
          <w:rFonts w:ascii="Arial" w:hAnsi="Arial" w:cs="Arial"/>
          <w:sz w:val="22"/>
          <w:szCs w:val="22"/>
        </w:rPr>
        <w:t>W Canada’s Burgers to Beat MS campaign support programs to enhance the lives of people affected by multiple sclerosis and help support MS research in Canada; and   </w:t>
      </w:r>
      <w:r w:rsidRPr="4BEC5E16" w:rsidR="00A839A3">
        <w:rPr>
          <w:rStyle w:val="eop"/>
          <w:rFonts w:ascii="Arial" w:hAnsi="Arial" w:cs="Arial"/>
          <w:sz w:val="22"/>
          <w:szCs w:val="22"/>
        </w:rPr>
        <w:t> </w:t>
      </w:r>
    </w:p>
    <w:p w:rsidR="00A839A3" w:rsidP="00A839A3" w:rsidRDefault="00A839A3" w14:paraId="0A46C79E"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5864ACEC" w14:textId="77777777">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sz w:val="22"/>
          <w:szCs w:val="22"/>
          <w:lang w:val="en-CA"/>
        </w:rPr>
        <w:t>WHEREAS, </w:t>
      </w:r>
      <w:r>
        <w:rPr>
          <w:rStyle w:val="normaltextrun"/>
          <w:rFonts w:ascii="Arial" w:hAnsi="Arial" w:cs="Arial"/>
          <w:sz w:val="22"/>
          <w:szCs w:val="22"/>
        </w:rPr>
        <w:t>since 1948, MS Canada has provided over $224 million for MS research</w:t>
      </w:r>
      <w:r>
        <w:rPr>
          <w:rStyle w:val="normaltextrun"/>
          <w:rFonts w:ascii="Arial" w:hAnsi="Arial" w:cs="Arial"/>
          <w:sz w:val="22"/>
          <w:szCs w:val="22"/>
          <w:lang w:val="en-CA"/>
        </w:rPr>
        <w:t>; and is grateful for the dedication and commitment of supporters and volunteers that have made this possible; and   </w:t>
      </w:r>
      <w:r>
        <w:rPr>
          <w:rStyle w:val="eop"/>
          <w:rFonts w:ascii="Arial" w:hAnsi="Arial" w:cs="Arial"/>
          <w:sz w:val="22"/>
          <w:szCs w:val="22"/>
        </w:rPr>
        <w:t> </w:t>
      </w:r>
    </w:p>
    <w:p w:rsidR="00A839A3" w:rsidP="00A839A3" w:rsidRDefault="00A839A3" w14:paraId="294AC03D"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33BDAA38" w14:textId="77777777">
      <w:pPr>
        <w:pStyle w:val="paragraph"/>
        <w:spacing w:before="0" w:beforeAutospacing="0" w:after="0" w:afterAutospacing="0"/>
        <w:ind w:firstLine="720"/>
        <w:textAlignment w:val="baseline"/>
        <w:rPr>
          <w:rFonts w:ascii="Segoe UI" w:hAnsi="Segoe UI" w:cs="Segoe UI"/>
          <w:sz w:val="18"/>
          <w:szCs w:val="18"/>
        </w:rPr>
      </w:pPr>
      <w:proofErr w:type="gramStart"/>
      <w:r>
        <w:rPr>
          <w:rStyle w:val="normaltextrun"/>
          <w:rFonts w:ascii="Arial" w:hAnsi="Arial" w:cs="Arial"/>
          <w:b/>
          <w:bCs/>
          <w:color w:val="000000"/>
          <w:sz w:val="22"/>
          <w:szCs w:val="22"/>
        </w:rPr>
        <w:t>WHEREAS,</w:t>
      </w:r>
      <w:proofErr w:type="gramEnd"/>
      <w:r>
        <w:rPr>
          <w:rStyle w:val="normaltextrun"/>
          <w:rFonts w:ascii="Arial" w:hAnsi="Arial" w:cs="Arial"/>
          <w:color w:val="000000"/>
          <w:sz w:val="22"/>
          <w:szCs w:val="22"/>
        </w:rPr>
        <w:t> together we will find ways to </w:t>
      </w:r>
      <w:r>
        <w:rPr>
          <w:rStyle w:val="normaltextrun"/>
          <w:rFonts w:ascii="Arial" w:hAnsi="Arial" w:cs="Arial"/>
          <w:sz w:val="22"/>
          <w:szCs w:val="22"/>
          <w:shd w:val="clear" w:color="auto" w:fill="FFFFFF"/>
        </w:rPr>
        <w:t>connect and empower the MS community to create positive change and see a world free of multiple sclerosis,</w:t>
      </w:r>
      <w:r>
        <w:rPr>
          <w:rStyle w:val="eop"/>
          <w:rFonts w:ascii="Arial" w:hAnsi="Arial" w:cs="Arial"/>
          <w:sz w:val="22"/>
          <w:szCs w:val="22"/>
        </w:rPr>
        <w:t> </w:t>
      </w:r>
    </w:p>
    <w:p w:rsidR="00A839A3" w:rsidP="00A839A3" w:rsidRDefault="00A839A3" w14:paraId="0E37F9D1" w14:textId="77777777">
      <w:pPr>
        <w:pStyle w:val="paragraph"/>
        <w:spacing w:before="0" w:beforeAutospacing="0" w:after="0" w:afterAutospacing="0"/>
        <w:ind w:left="540" w:hanging="54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A839A3" w:rsidP="00A839A3" w:rsidRDefault="00A839A3" w14:paraId="147787BE" w14:textId="77777777">
      <w:pPr>
        <w:pStyle w:val="paragraph"/>
        <w:spacing w:before="0" w:beforeAutospacing="0" w:after="0" w:afterAutospacing="0"/>
        <w:ind w:left="2160" w:hanging="2160"/>
        <w:jc w:val="both"/>
        <w:textAlignment w:val="baseline"/>
        <w:rPr>
          <w:rFonts w:ascii="Segoe UI" w:hAnsi="Segoe UI" w:cs="Segoe UI"/>
          <w:sz w:val="18"/>
          <w:szCs w:val="18"/>
        </w:rPr>
      </w:pPr>
      <w:r>
        <w:rPr>
          <w:rStyle w:val="normaltextrun"/>
          <w:rFonts w:ascii="Arial" w:hAnsi="Arial" w:cs="Arial"/>
          <w:b/>
          <w:bCs/>
          <w:sz w:val="22"/>
          <w:szCs w:val="22"/>
        </w:rPr>
        <w:t>NOW, THEREFORE, </w:t>
      </w:r>
      <w:r>
        <w:rPr>
          <w:rStyle w:val="normaltextrun"/>
          <w:rFonts w:ascii="Arial" w:hAnsi="Arial" w:cs="Arial"/>
          <w:sz w:val="22"/>
          <w:szCs w:val="22"/>
        </w:rPr>
        <w:t>I </w:t>
      </w:r>
      <w:r>
        <w:rPr>
          <w:rStyle w:val="normaltextrun"/>
          <w:rFonts w:ascii="Arial" w:hAnsi="Arial" w:cs="Arial"/>
          <w:sz w:val="22"/>
          <w:szCs w:val="22"/>
          <w:shd w:val="clear" w:color="auto" w:fill="FFFF00"/>
        </w:rPr>
        <w:t>NAME</w:t>
      </w:r>
      <w:r>
        <w:rPr>
          <w:rStyle w:val="normaltextrun"/>
          <w:rFonts w:ascii="Arial" w:hAnsi="Arial" w:cs="Arial"/>
          <w:sz w:val="22"/>
          <w:szCs w:val="22"/>
        </w:rPr>
        <w:t>, Mayor of the City of </w:t>
      </w:r>
      <w:r>
        <w:rPr>
          <w:rStyle w:val="normaltextrun"/>
          <w:rFonts w:ascii="Arial" w:hAnsi="Arial" w:cs="Arial"/>
          <w:sz w:val="22"/>
          <w:szCs w:val="22"/>
          <w:shd w:val="clear" w:color="auto" w:fill="FFFF00"/>
        </w:rPr>
        <w:t>NAME OF CITY</w:t>
      </w:r>
      <w:r>
        <w:rPr>
          <w:rStyle w:val="normaltextrun"/>
          <w:rFonts w:ascii="Arial" w:hAnsi="Arial" w:cs="Arial"/>
          <w:color w:val="FF0000"/>
          <w:sz w:val="22"/>
          <w:szCs w:val="22"/>
        </w:rPr>
        <w:t> </w:t>
      </w:r>
      <w:r>
        <w:rPr>
          <w:rStyle w:val="normaltextrun"/>
          <w:rFonts w:ascii="Arial" w:hAnsi="Arial" w:cs="Arial"/>
          <w:sz w:val="22"/>
          <w:szCs w:val="22"/>
        </w:rPr>
        <w:t>of the Province of </w:t>
      </w:r>
      <w:r>
        <w:rPr>
          <w:rStyle w:val="normaltextrun"/>
          <w:rFonts w:ascii="Arial" w:hAnsi="Arial" w:cs="Arial"/>
          <w:sz w:val="22"/>
          <w:szCs w:val="22"/>
          <w:shd w:val="clear" w:color="auto" w:fill="FFFF00"/>
        </w:rPr>
        <w:t>NAME OF PROVINCE</w:t>
      </w:r>
      <w:r>
        <w:rPr>
          <w:rStyle w:val="normaltextrun"/>
          <w:rFonts w:ascii="Arial" w:hAnsi="Arial" w:cs="Arial"/>
          <w:sz w:val="22"/>
          <w:szCs w:val="22"/>
        </w:rPr>
        <w:t>,</w:t>
      </w:r>
      <w:r>
        <w:rPr>
          <w:rStyle w:val="normaltextrun"/>
          <w:rFonts w:ascii="Arial" w:hAnsi="Arial" w:cs="Arial"/>
          <w:color w:val="FF0000"/>
          <w:sz w:val="22"/>
          <w:szCs w:val="22"/>
        </w:rPr>
        <w:t> </w:t>
      </w:r>
      <w:r>
        <w:rPr>
          <w:rStyle w:val="normaltextrun"/>
          <w:rFonts w:ascii="Arial" w:hAnsi="Arial" w:cs="Arial"/>
          <w:sz w:val="22"/>
          <w:szCs w:val="22"/>
        </w:rPr>
        <w:t>Canada, do hereby proclaim this month of May 2026 to be MS Awareness Month for MS Canada.</w:t>
      </w:r>
      <w:r>
        <w:rPr>
          <w:rStyle w:val="normaltextrun"/>
          <w:rFonts w:ascii="Arial" w:hAnsi="Arial" w:cs="Arial"/>
          <w:color w:val="000000"/>
          <w:sz w:val="22"/>
          <w:szCs w:val="22"/>
        </w:rPr>
        <w:t>   </w:t>
      </w:r>
      <w:r>
        <w:rPr>
          <w:rStyle w:val="eop"/>
          <w:rFonts w:ascii="Arial" w:hAnsi="Arial" w:cs="Arial"/>
          <w:color w:val="000000"/>
          <w:sz w:val="22"/>
          <w:szCs w:val="22"/>
        </w:rPr>
        <w:t> </w:t>
      </w:r>
    </w:p>
    <w:p w:rsidR="00A839A3" w:rsidP="00A839A3" w:rsidRDefault="00A839A3" w14:paraId="489F3C1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A839A3" w:rsidP="00A839A3" w:rsidRDefault="00A839A3" w14:paraId="1FD05349"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rPr>
        <w:t>______________________________  </w:t>
      </w:r>
      <w:r>
        <w:rPr>
          <w:rStyle w:val="eop"/>
          <w:rFonts w:ascii="Arial" w:hAnsi="Arial" w:cs="Arial"/>
        </w:rPr>
        <w:t> </w:t>
      </w:r>
    </w:p>
    <w:p w:rsidR="00A839A3" w:rsidP="00A839A3" w:rsidRDefault="00A839A3" w14:paraId="1617DBB5"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sz w:val="18"/>
          <w:szCs w:val="18"/>
        </w:rPr>
        <w:t>(signature)  </w:t>
      </w:r>
      <w:r>
        <w:rPr>
          <w:rStyle w:val="eop"/>
          <w:rFonts w:ascii="Arial" w:hAnsi="Arial" w:cs="Arial"/>
          <w:sz w:val="18"/>
          <w:szCs w:val="18"/>
        </w:rPr>
        <w:t> </w:t>
      </w:r>
    </w:p>
    <w:p w:rsidR="00A839A3" w:rsidP="00A839A3" w:rsidRDefault="00A839A3" w14:paraId="2C546D7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Pr="00A839A3" w:rsidR="00DC2DF1" w:rsidP="00A839A3" w:rsidRDefault="00A839A3" w14:paraId="04BCEC81" w14:textId="49792B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sectPr w:rsidRPr="00A839A3" w:rsidR="00DC2DF1" w:rsidSect="00920045">
      <w:headerReference w:type="default" r:id="rId9"/>
      <w:headerReference w:type="first" r:id="rId10"/>
      <w:footerReference w:type="first" r:id="rId11"/>
      <w:pgSz w:w="12240" w:h="15840" w:orient="portrait"/>
      <w:pgMar w:top="2610" w:right="1080" w:bottom="189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5C2" w:rsidP="00D73707" w:rsidRDefault="009815C2" w14:paraId="28F4D611" w14:textId="77777777">
      <w:pPr>
        <w:spacing w:after="0" w:line="240" w:lineRule="auto"/>
      </w:pPr>
      <w:r>
        <w:separator/>
      </w:r>
    </w:p>
  </w:endnote>
  <w:endnote w:type="continuationSeparator" w:id="0">
    <w:p w:rsidR="009815C2" w:rsidP="00D73707" w:rsidRDefault="009815C2" w14:paraId="48D62F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4582C" w:rsidRDefault="00F4582C" w14:paraId="315B3D40" w14:textId="77777777">
    <w:pPr>
      <w:pStyle w:val="Footer"/>
    </w:pPr>
    <w:r>
      <w:rPr>
        <w:noProof/>
      </w:rPr>
      <w:drawing>
        <wp:anchor distT="0" distB="0" distL="114300" distR="114300" simplePos="0" relativeHeight="251660288" behindDoc="1" locked="1" layoutInCell="1" allowOverlap="0" wp14:anchorId="32C2616E" wp14:editId="662094BF">
          <wp:simplePos x="0" y="0"/>
          <wp:positionH relativeFrom="page">
            <wp:align>center</wp:align>
          </wp:positionH>
          <wp:positionV relativeFrom="page">
            <wp:align>bottom</wp:align>
          </wp:positionV>
          <wp:extent cx="7808976" cy="1837944"/>
          <wp:effectExtent l="0" t="0" r="1905" b="0"/>
          <wp:wrapNone/>
          <wp:docPr id="1876278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7849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8976" cy="18379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5C2" w:rsidP="00D73707" w:rsidRDefault="009815C2" w14:paraId="60784987" w14:textId="77777777">
      <w:pPr>
        <w:spacing w:after="0" w:line="240" w:lineRule="auto"/>
      </w:pPr>
      <w:r>
        <w:separator/>
      </w:r>
    </w:p>
  </w:footnote>
  <w:footnote w:type="continuationSeparator" w:id="0">
    <w:p w:rsidR="009815C2" w:rsidP="00D73707" w:rsidRDefault="009815C2" w14:paraId="6341DC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707" w:rsidRDefault="00D73707" w14:paraId="7F600053" w14:textId="77777777">
    <w:pPr>
      <w:pStyle w:val="Header"/>
    </w:pPr>
    <w:r>
      <w:rPr>
        <w:noProof/>
      </w:rPr>
      <w:drawing>
        <wp:anchor distT="0" distB="0" distL="114300" distR="114300" simplePos="0" relativeHeight="251659264" behindDoc="1" locked="1" layoutInCell="1" allowOverlap="0" wp14:anchorId="3C1A9EC1" wp14:editId="64491805">
          <wp:simplePos x="0" y="0"/>
          <wp:positionH relativeFrom="page">
            <wp:align>center</wp:align>
          </wp:positionH>
          <wp:positionV relativeFrom="page">
            <wp:align>top</wp:align>
          </wp:positionV>
          <wp:extent cx="7772400" cy="1828800"/>
          <wp:effectExtent l="0" t="0" r="0" b="0"/>
          <wp:wrapNone/>
          <wp:docPr id="741642495" name="Picture 74164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42495" name="Picture 741642495"/>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707" w:rsidP="00920045" w:rsidRDefault="00D73707" w14:paraId="1B02141F" w14:textId="77777777">
    <w:pPr>
      <w:pStyle w:val="Header"/>
      <w:ind w:left="426"/>
    </w:pPr>
    <w:r>
      <w:rPr>
        <w:noProof/>
      </w:rPr>
      <w:drawing>
        <wp:anchor distT="0" distB="0" distL="114300" distR="114300" simplePos="0" relativeHeight="251658240" behindDoc="1" locked="1" layoutInCell="1" allowOverlap="0" wp14:anchorId="632B63B6" wp14:editId="129D2C8A">
          <wp:simplePos x="0" y="0"/>
          <wp:positionH relativeFrom="page">
            <wp:align>center</wp:align>
          </wp:positionH>
          <wp:positionV relativeFrom="page">
            <wp:align>top</wp:align>
          </wp:positionV>
          <wp:extent cx="7772400" cy="1828800"/>
          <wp:effectExtent l="0" t="0" r="0" b="0"/>
          <wp:wrapNone/>
          <wp:docPr id="1370146357" name="Picture 137014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46357" name="Picture 1370146357"/>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A3"/>
    <w:rsid w:val="00001D4E"/>
    <w:rsid w:val="00027B4C"/>
    <w:rsid w:val="000448FD"/>
    <w:rsid w:val="000460E1"/>
    <w:rsid w:val="000717AD"/>
    <w:rsid w:val="000732C2"/>
    <w:rsid w:val="00152654"/>
    <w:rsid w:val="001D2155"/>
    <w:rsid w:val="00251695"/>
    <w:rsid w:val="00297AB1"/>
    <w:rsid w:val="002D3490"/>
    <w:rsid w:val="002F655A"/>
    <w:rsid w:val="00303FDC"/>
    <w:rsid w:val="00313BA0"/>
    <w:rsid w:val="00315F70"/>
    <w:rsid w:val="0033656A"/>
    <w:rsid w:val="00354DE8"/>
    <w:rsid w:val="003551D2"/>
    <w:rsid w:val="0038295E"/>
    <w:rsid w:val="00391FE6"/>
    <w:rsid w:val="00393CBA"/>
    <w:rsid w:val="00423252"/>
    <w:rsid w:val="0042444B"/>
    <w:rsid w:val="00441DB2"/>
    <w:rsid w:val="00461CE5"/>
    <w:rsid w:val="00483FE4"/>
    <w:rsid w:val="004A4BDE"/>
    <w:rsid w:val="004B5F63"/>
    <w:rsid w:val="00505C44"/>
    <w:rsid w:val="00524F71"/>
    <w:rsid w:val="0054171C"/>
    <w:rsid w:val="005E3E73"/>
    <w:rsid w:val="00615781"/>
    <w:rsid w:val="00634EBE"/>
    <w:rsid w:val="00695107"/>
    <w:rsid w:val="006A5B5F"/>
    <w:rsid w:val="007017BB"/>
    <w:rsid w:val="00737F2D"/>
    <w:rsid w:val="00740C7A"/>
    <w:rsid w:val="007924F1"/>
    <w:rsid w:val="007D2FD4"/>
    <w:rsid w:val="008473F6"/>
    <w:rsid w:val="008F05F9"/>
    <w:rsid w:val="00920045"/>
    <w:rsid w:val="00923B96"/>
    <w:rsid w:val="00953364"/>
    <w:rsid w:val="009712E2"/>
    <w:rsid w:val="009815C2"/>
    <w:rsid w:val="009C5553"/>
    <w:rsid w:val="00A4737B"/>
    <w:rsid w:val="00A839A3"/>
    <w:rsid w:val="00A918AC"/>
    <w:rsid w:val="00B82351"/>
    <w:rsid w:val="00B9329E"/>
    <w:rsid w:val="00BB4053"/>
    <w:rsid w:val="00BC4BD5"/>
    <w:rsid w:val="00BE0174"/>
    <w:rsid w:val="00BE77DF"/>
    <w:rsid w:val="00C047EC"/>
    <w:rsid w:val="00C17D9F"/>
    <w:rsid w:val="00C414DF"/>
    <w:rsid w:val="00C55657"/>
    <w:rsid w:val="00C93CC1"/>
    <w:rsid w:val="00CB058E"/>
    <w:rsid w:val="00CE6375"/>
    <w:rsid w:val="00D00CED"/>
    <w:rsid w:val="00D20EB4"/>
    <w:rsid w:val="00D32993"/>
    <w:rsid w:val="00D62525"/>
    <w:rsid w:val="00D73707"/>
    <w:rsid w:val="00DC2DF1"/>
    <w:rsid w:val="00DF39A2"/>
    <w:rsid w:val="00E24F64"/>
    <w:rsid w:val="00E55AB3"/>
    <w:rsid w:val="00E75B1C"/>
    <w:rsid w:val="00EC42FF"/>
    <w:rsid w:val="00ED41C5"/>
    <w:rsid w:val="00EF0FDF"/>
    <w:rsid w:val="00EF409C"/>
    <w:rsid w:val="00F4582C"/>
    <w:rsid w:val="00FB5BD8"/>
    <w:rsid w:val="00FD52F4"/>
    <w:rsid w:val="0DC426DF"/>
    <w:rsid w:val="4BEC5E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2E9FD"/>
  <w15:chartTrackingRefBased/>
  <w15:docId w15:val="{6B47C7C2-169F-4A9B-BA6F-71BCF19C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hAnsi="Inter"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370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73707"/>
  </w:style>
  <w:style w:type="paragraph" w:styleId="Footer">
    <w:name w:val="footer"/>
    <w:basedOn w:val="Normal"/>
    <w:link w:val="FooterChar"/>
    <w:uiPriority w:val="99"/>
    <w:unhideWhenUsed/>
    <w:rsid w:val="00D737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3707"/>
  </w:style>
  <w:style w:type="paragraph" w:styleId="paragraph" w:customStyle="1">
    <w:name w:val="paragraph"/>
    <w:basedOn w:val="Normal"/>
    <w:rsid w:val="00A839A3"/>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wacimagecontainer" w:customStyle="1">
    <w:name w:val="wacimagecontainer"/>
    <w:basedOn w:val="DefaultParagraphFont"/>
    <w:rsid w:val="00A839A3"/>
  </w:style>
  <w:style w:type="character" w:styleId="normaltextrun" w:customStyle="1">
    <w:name w:val="normaltextrun"/>
    <w:basedOn w:val="DefaultParagraphFont"/>
    <w:rsid w:val="00A839A3"/>
  </w:style>
  <w:style w:type="character" w:styleId="eop" w:customStyle="1">
    <w:name w:val="eop"/>
    <w:basedOn w:val="DefaultParagraphFont"/>
    <w:rsid w:val="00A83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lland\Desktop\MSCanada_letterhead.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99DC0763BA34E9E8EC3BCF5D09A3C" ma:contentTypeVersion="20" ma:contentTypeDescription="Create a new document." ma:contentTypeScope="" ma:versionID="0ddef3adddbe67239e390c68506a42fc">
  <xsd:schema xmlns:xsd="http://www.w3.org/2001/XMLSchema" xmlns:xs="http://www.w3.org/2001/XMLSchema" xmlns:p="http://schemas.microsoft.com/office/2006/metadata/properties" xmlns:ns2="55f909f9-ede4-4ee0-9817-1e9c5b0761af" xmlns:ns3="15635ed9-1297-4bf8-857d-05c5c3bdd596" targetNamespace="http://schemas.microsoft.com/office/2006/metadata/properties" ma:root="true" ma:fieldsID="c70331fb05872a7977e924a0f91aa24a" ns2:_="" ns3:_="">
    <xsd:import namespace="55f909f9-ede4-4ee0-9817-1e9c5b0761af"/>
    <xsd:import namespace="15635ed9-1297-4bf8-857d-05c5c3bdd5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09f9-ede4-4ee0-9817-1e9c5b076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35ed9-1297-4bf8-857d-05c5c3bdd5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f0868f-7f25-4f25-b3ec-dee7c115f634}" ma:internalName="TaxCatchAll" ma:showField="CatchAllData" ma:web="15635ed9-1297-4bf8-857d-05c5c3bdd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f909f9-ede4-4ee0-9817-1e9c5b0761af">
      <Terms xmlns="http://schemas.microsoft.com/office/infopath/2007/PartnerControls"/>
    </lcf76f155ced4ddcb4097134ff3c332f>
    <TaxCatchAll xmlns="15635ed9-1297-4bf8-857d-05c5c3bdd596" xsi:nil="true"/>
    <SharedWithUsers xmlns="15635ed9-1297-4bf8-857d-05c5c3bdd596">
      <UserInfo>
        <DisplayName>Mary Leafe</DisplayName>
        <AccountId>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A23D3-FBA5-4E43-ADE6-DEE2AAFA806E}"/>
</file>

<file path=customXml/itemProps2.xml><?xml version="1.0" encoding="utf-8"?>
<ds:datastoreItem xmlns:ds="http://schemas.openxmlformats.org/officeDocument/2006/customXml" ds:itemID="{62DAC114-743A-4C37-B102-C4E559FACE25}">
  <ds:schemaRefs>
    <ds:schemaRef ds:uri="http://schemas.microsoft.com/office/2006/metadata/properties"/>
    <ds:schemaRef ds:uri="http://schemas.microsoft.com/office/infopath/2007/PartnerControls"/>
    <ds:schemaRef ds:uri="cc345e22-5172-4fc6-a1ec-f0acc88bbe55"/>
    <ds:schemaRef ds:uri="87dc2c7b-fdda-4e21-b8dd-001512b9757c"/>
  </ds:schemaRefs>
</ds:datastoreItem>
</file>

<file path=customXml/itemProps3.xml><?xml version="1.0" encoding="utf-8"?>
<ds:datastoreItem xmlns:ds="http://schemas.openxmlformats.org/officeDocument/2006/customXml" ds:itemID="{7A0F41F9-0233-4D41-9EED-37540347A4E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MSCanada_letterhead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Marguerite Holland</dc:creator>
  <keywords/>
  <dc:description/>
  <lastModifiedBy>Marguerite Holland</lastModifiedBy>
  <revision>3</revision>
  <dcterms:created xsi:type="dcterms:W3CDTF">2026-01-28T15:02:00.0000000Z</dcterms:created>
  <dcterms:modified xsi:type="dcterms:W3CDTF">2026-02-18T14:32:58.1695324Z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0x010100B4999DC0763BA34E9E8EC3BCF5D09A3C</vt:lpwstr>
  </property>
</Properties>
</file>